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rPr>
          <w:sz w:val="44"/>
          <w:szCs w:val="44"/>
        </w:rPr>
      </w:pPr>
      <w:r w:rsidDel="00000000" w:rsidR="00000000" w:rsidRPr="00000000">
        <w:rPr>
          <w:sz w:val="44"/>
          <w:szCs w:val="44"/>
          <w:rtl w:val="0"/>
        </w:rPr>
        <w:t xml:space="preserve">Facility Checker App (FCA) Installation Manual</w:t>
      </w:r>
    </w:p>
    <w:p w:rsidR="00000000" w:rsidDel="00000000" w:rsidP="00000000" w:rsidRDefault="00000000" w:rsidRPr="00000000" w14:paraId="00000002">
      <w:pPr>
        <w:pStyle w:val="Heading1"/>
        <w:rPr/>
      </w:pPr>
      <w:r w:rsidDel="00000000" w:rsidR="00000000" w:rsidRPr="00000000">
        <w:rPr>
          <w:rtl w:val="0"/>
        </w:rPr>
        <w:t xml:space="preserve">1. Introduction</w:t>
      </w:r>
    </w:p>
    <w:p w:rsidR="00000000" w:rsidDel="00000000" w:rsidP="00000000" w:rsidRDefault="00000000" w:rsidRPr="00000000" w14:paraId="0000000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Facility Checker App (FCA) is a DHIS2 app designed to help health information officers and system administrators validate and correct health facility locations. This guide provides step-by-step instructions for installing the FCA on a DHIS2 instance.</w:t>
      </w:r>
    </w:p>
    <w:p w:rsidR="00000000" w:rsidDel="00000000" w:rsidP="00000000" w:rsidRDefault="00000000" w:rsidRPr="00000000" w14:paraId="00000004">
      <w:pPr>
        <w:pStyle w:val="Heading1"/>
        <w:rPr/>
      </w:pPr>
      <w:r w:rsidDel="00000000" w:rsidR="00000000" w:rsidRPr="00000000">
        <w:rPr>
          <w:rtl w:val="0"/>
        </w:rPr>
        <w:t xml:space="preserve">2. Prerequisites</w:t>
      </w:r>
    </w:p>
    <w:p w:rsidR="00000000" w:rsidDel="00000000" w:rsidP="00000000" w:rsidRDefault="00000000" w:rsidRPr="00000000" w14:paraId="00000005">
      <w:pPr>
        <w:numPr>
          <w:ilvl w:val="0"/>
          <w:numId w:val="1"/>
        </w:numPr>
        <w:spacing w:after="0" w:after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DHIS2 version: 2.40 or higher</w:t>
      </w:r>
    </w:p>
    <w:p w:rsidR="00000000" w:rsidDel="00000000" w:rsidP="00000000" w:rsidRDefault="00000000" w:rsidRPr="00000000" w14:paraId="00000006">
      <w:pPr>
        <w:numPr>
          <w:ilvl w:val="0"/>
          <w:numId w:val="1"/>
        </w:numPr>
        <w:spacing w:after="0" w:after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User must have superuser authority and access to root Organisation Unit in DHIS2</w:t>
      </w:r>
    </w:p>
    <w:p w:rsidR="00000000" w:rsidDel="00000000" w:rsidP="00000000" w:rsidRDefault="00000000" w:rsidRPr="00000000" w14:paraId="00000007">
      <w:pPr>
        <w:numPr>
          <w:ilvl w:val="0"/>
          <w:numId w:val="1"/>
        </w:numPr>
        <w:spacing w:after="0" w:after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Facility organisation unit hierarchy configured in DHIS2</w:t>
      </w:r>
    </w:p>
    <w:p w:rsidR="00000000" w:rsidDel="00000000" w:rsidP="00000000" w:rsidRDefault="00000000" w:rsidRPr="00000000" w14:paraId="00000008">
      <w:pPr>
        <w:numPr>
          <w:ilvl w:val="0"/>
          <w:numId w:val="1"/>
        </w:numPr>
        <w:spacing w:after="0" w:after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least one Orgunit group Set should be configured in DHIS2 with include all the health facilities in their respective Orgunit Groups</w:t>
      </w:r>
    </w:p>
    <w:p w:rsidR="00000000" w:rsidDel="00000000" w:rsidP="00000000" w:rsidRDefault="00000000" w:rsidRPr="00000000" w14:paraId="00000009">
      <w:pPr>
        <w:numPr>
          <w:ilvl w:val="0"/>
          <w:numId w:val="1"/>
        </w:numPr>
        <w:spacing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Download the latest FCA installation package (.zip) from </w:t>
      </w:r>
      <w:hyperlink r:id="rId7">
        <w:r w:rsidDel="00000000" w:rsidR="00000000" w:rsidRPr="00000000">
          <w:rPr>
            <w:rFonts w:ascii="Times New Roman" w:cs="Times New Roman" w:eastAsia="Times New Roman" w:hAnsi="Times New Roman"/>
            <w:color w:val="0000ff"/>
            <w:sz w:val="24"/>
            <w:szCs w:val="24"/>
            <w:u w:val="single"/>
            <w:rtl w:val="0"/>
          </w:rPr>
          <w:t xml:space="preserve">https://github.com/HISPVietnam/facility-checker-app/releases</w:t>
        </w:r>
      </w:hyperlink>
      <w:r w:rsidDel="00000000" w:rsidR="00000000" w:rsidRPr="00000000">
        <w:rPr>
          <w:rFonts w:ascii="Times New Roman" w:cs="Times New Roman" w:eastAsia="Times New Roman" w:hAnsi="Times New Roman"/>
          <w:sz w:val="24"/>
          <w:szCs w:val="24"/>
          <w:rtl w:val="0"/>
        </w:rPr>
        <w:t xml:space="preserve">. Please ensure the zip file name should be fca.zip</w:t>
      </w:r>
      <w:r w:rsidDel="00000000" w:rsidR="00000000" w:rsidRPr="00000000">
        <w:rPr>
          <w:rtl w:val="0"/>
        </w:rPr>
      </w:r>
    </w:p>
    <w:p w:rsidR="00000000" w:rsidDel="00000000" w:rsidP="00000000" w:rsidRDefault="00000000" w:rsidRPr="00000000" w14:paraId="0000000A">
      <w:pPr>
        <w:pStyle w:val="Heading1"/>
        <w:rPr/>
      </w:pPr>
      <w:r w:rsidDel="00000000" w:rsidR="00000000" w:rsidRPr="00000000">
        <w:rPr>
          <w:rtl w:val="0"/>
        </w:rPr>
        <w:t xml:space="preserve">3. Installation Steps</w:t>
      </w:r>
    </w:p>
    <w:p w:rsidR="00000000" w:rsidDel="00000000" w:rsidP="00000000" w:rsidRDefault="00000000" w:rsidRPr="00000000" w14:paraId="0000000B">
      <w:pPr>
        <w:pStyle w:val="Heading2"/>
        <w:rPr/>
      </w:pPr>
      <w:r w:rsidDel="00000000" w:rsidR="00000000" w:rsidRPr="00000000">
        <w:rPr>
          <w:rtl w:val="0"/>
        </w:rPr>
        <w:t xml:space="preserve">Step 1: Log in to DHIS2</w:t>
      </w:r>
    </w:p>
    <w:p w:rsidR="00000000" w:rsidDel="00000000" w:rsidP="00000000" w:rsidRDefault="00000000" w:rsidRPr="00000000" w14:paraId="0000000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Open your browser and log in to your DHIS2 instance using Administrator credentials. </w:t>
      </w:r>
    </w:p>
    <w:p w:rsidR="00000000" w:rsidDel="00000000" w:rsidP="00000000" w:rsidRDefault="00000000" w:rsidRPr="00000000" w14:paraId="0000000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u w:val="single"/>
          <w:rtl w:val="0"/>
        </w:rPr>
        <w:t xml:space="preserve">Note:</w:t>
      </w:r>
      <w:r w:rsidDel="00000000" w:rsidR="00000000" w:rsidRPr="00000000">
        <w:rPr>
          <w:rFonts w:ascii="Times New Roman" w:cs="Times New Roman" w:eastAsia="Times New Roman" w:hAnsi="Times New Roman"/>
          <w:sz w:val="24"/>
          <w:szCs w:val="24"/>
          <w:rtl w:val="0"/>
        </w:rPr>
        <w:t xml:space="preserve"> Please test the Facility Checker App (FCA) in the development instance before installing it in production server. </w:t>
      </w:r>
    </w:p>
    <w:p w:rsidR="00000000" w:rsidDel="00000000" w:rsidP="00000000" w:rsidRDefault="00000000" w:rsidRPr="00000000" w14:paraId="0000000E">
      <w:pPr>
        <w:rPr/>
      </w:pPr>
      <w:r w:rsidDel="00000000" w:rsidR="00000000" w:rsidRPr="00000000">
        <w:rPr/>
        <w:drawing>
          <wp:inline distB="0" distT="0" distL="0" distR="0">
            <wp:extent cx="5038725" cy="1985963"/>
            <wp:effectExtent b="0" l="0" r="0" t="0"/>
            <wp:docPr id="2088970197" name="image10.png"/>
            <a:graphic>
              <a:graphicData uri="http://schemas.openxmlformats.org/drawingml/2006/picture">
                <pic:pic>
                  <pic:nvPicPr>
                    <pic:cNvPr id="0" name="image10.png"/>
                    <pic:cNvPicPr preferRelativeResize="0"/>
                  </pic:nvPicPr>
                  <pic:blipFill>
                    <a:blip r:embed="rId8"/>
                    <a:srcRect b="0" l="0" r="0" t="0"/>
                    <a:stretch>
                      <a:fillRect/>
                    </a:stretch>
                  </pic:blipFill>
                  <pic:spPr>
                    <a:xfrm>
                      <a:off x="0" y="0"/>
                      <a:ext cx="5038725" cy="1985963"/>
                    </a:xfrm>
                    <a:prstGeom prst="rect"/>
                    <a:ln/>
                  </pic:spPr>
                </pic:pic>
              </a:graphicData>
            </a:graphic>
          </wp:inline>
        </w:drawing>
      </w:r>
      <w:r w:rsidDel="00000000" w:rsidR="00000000" w:rsidRPr="00000000">
        <w:rPr>
          <w:rtl w:val="0"/>
        </w:rPr>
      </w:r>
    </w:p>
    <w:p w:rsidR="00000000" w:rsidDel="00000000" w:rsidP="00000000" w:rsidRDefault="00000000" w:rsidRPr="00000000" w14:paraId="0000000F">
      <w:pPr>
        <w:pStyle w:val="Heading2"/>
        <w:rPr/>
      </w:pPr>
      <w:r w:rsidDel="00000000" w:rsidR="00000000" w:rsidRPr="00000000">
        <w:rPr>
          <w:rtl w:val="0"/>
        </w:rPr>
        <w:t xml:space="preserve">Step 2: Open App Management</w:t>
      </w:r>
    </w:p>
    <w:p w:rsidR="00000000" w:rsidDel="00000000" w:rsidP="00000000" w:rsidRDefault="00000000" w:rsidRPr="00000000" w14:paraId="00000010">
      <w:pPr>
        <w:rPr>
          <w:rFonts w:ascii="Times New Roman" w:cs="Times New Roman" w:eastAsia="Times New Roman" w:hAnsi="Times New Roman"/>
          <w:sz w:val="24"/>
          <w:szCs w:val="24"/>
        </w:rPr>
      </w:pPr>
      <w:sdt>
        <w:sdtPr>
          <w:id w:val="1723378704"/>
          <w:tag w:val="goog_rdk_0"/>
        </w:sdtPr>
        <w:sdtContent>
          <w:r w:rsidDel="00000000" w:rsidR="00000000" w:rsidRPr="00000000">
            <w:rPr>
              <w:rFonts w:ascii="Cardo" w:cs="Cardo" w:eastAsia="Cardo" w:hAnsi="Cardo"/>
              <w:sz w:val="24"/>
              <w:szCs w:val="24"/>
              <w:rtl w:val="0"/>
            </w:rPr>
            <w:t xml:space="preserve">Navigate to Apps → App Management from the top-right menu. </w:t>
          </w:r>
        </w:sdtContent>
      </w:sdt>
    </w:p>
    <w:p w:rsidR="00000000" w:rsidDel="00000000" w:rsidP="00000000" w:rsidRDefault="00000000" w:rsidRPr="00000000" w14:paraId="00000011">
      <w:pPr>
        <w:rPr/>
      </w:pPr>
      <w:r w:rsidDel="00000000" w:rsidR="00000000" w:rsidRPr="00000000">
        <w:rPr/>
        <w:drawing>
          <wp:inline distB="0" distT="0" distL="0" distR="0">
            <wp:extent cx="1947863" cy="1485900"/>
            <wp:effectExtent b="0" l="0" r="0" t="0"/>
            <wp:docPr id="2088970199" name="image8.png"/>
            <a:graphic>
              <a:graphicData uri="http://schemas.openxmlformats.org/drawingml/2006/picture">
                <pic:pic>
                  <pic:nvPicPr>
                    <pic:cNvPr id="0" name="image8.png"/>
                    <pic:cNvPicPr preferRelativeResize="0"/>
                  </pic:nvPicPr>
                  <pic:blipFill>
                    <a:blip r:embed="rId9"/>
                    <a:srcRect b="0" l="0" r="0" t="0"/>
                    <a:stretch>
                      <a:fillRect/>
                    </a:stretch>
                  </pic:blipFill>
                  <pic:spPr>
                    <a:xfrm>
                      <a:off x="0" y="0"/>
                      <a:ext cx="1947863" cy="1485900"/>
                    </a:xfrm>
                    <a:prstGeom prst="rect"/>
                    <a:ln/>
                  </pic:spPr>
                </pic:pic>
              </a:graphicData>
            </a:graphic>
          </wp:inline>
        </w:drawing>
      </w: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pStyle w:val="Heading2"/>
        <w:rPr/>
      </w:pPr>
      <w:r w:rsidDel="00000000" w:rsidR="00000000" w:rsidRPr="00000000">
        <w:rPr>
          <w:rtl w:val="0"/>
        </w:rPr>
        <w:t xml:space="preserve">Step 3: Upload the FCA Package</w:t>
      </w:r>
    </w:p>
    <w:p w:rsidR="00000000" w:rsidDel="00000000" w:rsidP="00000000" w:rsidRDefault="00000000" w:rsidRPr="00000000" w14:paraId="00000014">
      <w:pPr>
        <w:rPr/>
      </w:pPr>
      <w:sdt>
        <w:sdtPr>
          <w:id w:val="1769520022"/>
          <w:tag w:val="goog_rdk_1"/>
        </w:sdtPr>
        <w:sdtContent>
          <w:r w:rsidDel="00000000" w:rsidR="00000000" w:rsidRPr="00000000">
            <w:rPr>
              <w:rFonts w:ascii="Cardo" w:cs="Cardo" w:eastAsia="Cardo" w:hAnsi="Cardo"/>
              <w:sz w:val="24"/>
              <w:szCs w:val="24"/>
              <w:rtl w:val="0"/>
            </w:rPr>
            <w:t xml:space="preserve">Click on manual Install → Upload App, then select the fca.zip file.</w:t>
          </w:r>
        </w:sdtContent>
      </w:sdt>
      <w:r w:rsidDel="00000000" w:rsidR="00000000" w:rsidRPr="00000000">
        <w:rPr>
          <w:rtl w:val="0"/>
        </w:rPr>
      </w:r>
    </w:p>
    <w:p w:rsidR="00000000" w:rsidDel="00000000" w:rsidP="00000000" w:rsidRDefault="00000000" w:rsidRPr="00000000" w14:paraId="00000015">
      <w:pPr>
        <w:rPr/>
      </w:pPr>
      <w:r w:rsidDel="00000000" w:rsidR="00000000" w:rsidRPr="00000000">
        <w:rPr/>
        <w:drawing>
          <wp:inline distB="0" distT="0" distL="0" distR="0">
            <wp:extent cx="5114925" cy="1108733"/>
            <wp:effectExtent b="0" l="0" r="0" t="0"/>
            <wp:docPr id="2088970198" name="image1.png"/>
            <a:graphic>
              <a:graphicData uri="http://schemas.openxmlformats.org/drawingml/2006/picture">
                <pic:pic>
                  <pic:nvPicPr>
                    <pic:cNvPr id="0" name="image1.png"/>
                    <pic:cNvPicPr preferRelativeResize="0"/>
                  </pic:nvPicPr>
                  <pic:blipFill>
                    <a:blip r:embed="rId10"/>
                    <a:srcRect b="0" l="0" r="0" t="0"/>
                    <a:stretch>
                      <a:fillRect/>
                    </a:stretch>
                  </pic:blipFill>
                  <pic:spPr>
                    <a:xfrm>
                      <a:off x="0" y="0"/>
                      <a:ext cx="5114925" cy="1108733"/>
                    </a:xfrm>
                    <a:prstGeom prst="rect"/>
                    <a:ln/>
                  </pic:spPr>
                </pic:pic>
              </a:graphicData>
            </a:graphic>
          </wp:inline>
        </w:drawing>
      </w:r>
      <w:r w:rsidDel="00000000" w:rsidR="00000000" w:rsidRPr="00000000">
        <w:rPr>
          <w:rtl w:val="0"/>
        </w:rPr>
      </w:r>
    </w:p>
    <w:p w:rsidR="00000000" w:rsidDel="00000000" w:rsidP="00000000" w:rsidRDefault="00000000" w:rsidRPr="00000000" w14:paraId="00000016">
      <w:pPr>
        <w:pStyle w:val="Heading2"/>
        <w:rPr/>
      </w:pPr>
      <w:r w:rsidDel="00000000" w:rsidR="00000000" w:rsidRPr="00000000">
        <w:rPr>
          <w:rtl w:val="0"/>
        </w:rPr>
        <w:t xml:space="preserve">Step 4: Starting FCA installation guide</w:t>
      </w:r>
    </w:p>
    <w:p w:rsidR="00000000" w:rsidDel="00000000" w:rsidP="00000000" w:rsidRDefault="00000000" w:rsidRPr="00000000" w14:paraId="00000017">
      <w:pPr>
        <w:spacing w:line="360" w:lineRule="auto"/>
        <w:jc w:val="both"/>
        <w:rPr>
          <w:rFonts w:ascii="Times New Roman" w:cs="Times New Roman" w:eastAsia="Times New Roman" w:hAnsi="Times New Roman"/>
          <w:sz w:val="24"/>
          <w:szCs w:val="24"/>
        </w:rPr>
      </w:pPr>
      <w:sdt>
        <w:sdtPr>
          <w:id w:val="-718233435"/>
          <w:tag w:val="goog_rdk_2"/>
        </w:sdtPr>
        <w:sdtContent>
          <w:r w:rsidDel="00000000" w:rsidR="00000000" w:rsidRPr="00000000">
            <w:rPr>
              <w:rFonts w:ascii="Cardo" w:cs="Cardo" w:eastAsia="Cardo" w:hAnsi="Cardo"/>
              <w:sz w:val="24"/>
              <w:szCs w:val="24"/>
              <w:rtl w:val="0"/>
            </w:rPr>
            <w:t xml:space="preserve">Refresh the page or click on the DHIS2 logo on the top left corner. Navigate to Apps → Facility Checker App and follow the Guided Installation module to import facilities and user access to FCA app. </w:t>
          </w:r>
        </w:sdtContent>
      </w:sdt>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drawing>
          <wp:inline distB="0" distT="0" distL="0" distR="0">
            <wp:extent cx="5486400" cy="1028065"/>
            <wp:effectExtent b="0" l="0" r="0" t="0"/>
            <wp:docPr id="2088970201"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5486400" cy="1028065"/>
                    </a:xfrm>
                    <a:prstGeom prst="rect"/>
                    <a:ln/>
                  </pic:spPr>
                </pic:pic>
              </a:graphicData>
            </a:graphic>
          </wp:inline>
        </w:drawing>
      </w:r>
      <w:r w:rsidDel="00000000" w:rsidR="00000000" w:rsidRPr="00000000">
        <w:rPr>
          <w:rtl w:val="0"/>
        </w:rPr>
      </w:r>
    </w:p>
    <w:p w:rsidR="00000000" w:rsidDel="00000000" w:rsidP="00000000" w:rsidRDefault="00000000" w:rsidRPr="00000000" w14:paraId="0000001A">
      <w:pPr>
        <w:rPr/>
      </w:pPr>
      <w:r w:rsidDel="00000000" w:rsidR="00000000" w:rsidRPr="00000000">
        <w:rPr/>
        <w:drawing>
          <wp:inline distB="0" distT="0" distL="0" distR="0">
            <wp:extent cx="5486400" cy="2274570"/>
            <wp:effectExtent b="0" l="0" r="0" t="0"/>
            <wp:docPr id="2088970200" name="image5.png"/>
            <a:graphic>
              <a:graphicData uri="http://schemas.openxmlformats.org/drawingml/2006/picture">
                <pic:pic>
                  <pic:nvPicPr>
                    <pic:cNvPr id="0" name="image5.png"/>
                    <pic:cNvPicPr preferRelativeResize="0"/>
                  </pic:nvPicPr>
                  <pic:blipFill>
                    <a:blip r:embed="rId12"/>
                    <a:srcRect b="0" l="0" r="0" t="0"/>
                    <a:stretch>
                      <a:fillRect/>
                    </a:stretch>
                  </pic:blipFill>
                  <pic:spPr>
                    <a:xfrm>
                      <a:off x="0" y="0"/>
                      <a:ext cx="5486400" cy="2274570"/>
                    </a:xfrm>
                    <a:prstGeom prst="rect"/>
                    <a:ln/>
                  </pic:spPr>
                </pic:pic>
              </a:graphicData>
            </a:graphic>
          </wp:inline>
        </w:drawing>
      </w: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pStyle w:val="Heading2"/>
        <w:rPr/>
      </w:pPr>
      <w:r w:rsidDel="00000000" w:rsidR="00000000" w:rsidRPr="00000000">
        <w:rPr>
          <w:rtl w:val="0"/>
        </w:rPr>
        <w:t xml:space="preserve"> Step 5: Choosing facilities to import in FCA app</w:t>
      </w:r>
    </w:p>
    <w:p w:rsidR="00000000" w:rsidDel="00000000" w:rsidP="00000000" w:rsidRDefault="00000000" w:rsidRPr="00000000" w14:paraId="0000001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Select one or more Orgunit Group Set which contains all the health facilities in your DHIS2 Instance. FCA app will skip organisation units which have geometric type - polygon. For Example: provinces or districts which usually are polygons by nature. </w:t>
      </w:r>
    </w:p>
    <w:p w:rsidR="00000000" w:rsidDel="00000000" w:rsidP="00000000" w:rsidRDefault="00000000" w:rsidRPr="00000000" w14:paraId="0000001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selecting your orgunit group set please review and proceed to the next screen. </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drawing>
          <wp:inline distB="0" distT="0" distL="0" distR="0">
            <wp:extent cx="5195388" cy="2611004"/>
            <wp:effectExtent b="0" l="0" r="0" t="0"/>
            <wp:docPr id="2088970203" name="image7.png"/>
            <a:graphic>
              <a:graphicData uri="http://schemas.openxmlformats.org/drawingml/2006/picture">
                <pic:pic>
                  <pic:nvPicPr>
                    <pic:cNvPr id="0" name="image7.png"/>
                    <pic:cNvPicPr preferRelativeResize="0"/>
                  </pic:nvPicPr>
                  <pic:blipFill>
                    <a:blip r:embed="rId13"/>
                    <a:srcRect b="0" l="0" r="0" t="0"/>
                    <a:stretch>
                      <a:fillRect/>
                    </a:stretch>
                  </pic:blipFill>
                  <pic:spPr>
                    <a:xfrm>
                      <a:off x="0" y="0"/>
                      <a:ext cx="5195388" cy="2611004"/>
                    </a:xfrm>
                    <a:prstGeom prst="rect"/>
                    <a:ln/>
                  </pic:spPr>
                </pic:pic>
              </a:graphicData>
            </a:graphic>
          </wp:inline>
        </w:drawing>
      </w:r>
      <w:r w:rsidDel="00000000" w:rsidR="00000000" w:rsidRPr="00000000">
        <w:rPr>
          <w:rtl w:val="0"/>
        </w:rPr>
      </w:r>
    </w:p>
    <w:p w:rsidR="00000000" w:rsidDel="00000000" w:rsidP="00000000" w:rsidRDefault="00000000" w:rsidRPr="00000000" w14:paraId="00000021">
      <w:pPr>
        <w:pStyle w:val="Heading2"/>
        <w:rPr>
          <w:rFonts w:ascii="Cambria" w:cs="Cambria" w:eastAsia="Cambria" w:hAnsi="Cambria"/>
          <w:b w:val="0"/>
          <w:color w:val="000000"/>
          <w:sz w:val="22"/>
          <w:szCs w:val="22"/>
        </w:rPr>
      </w:pPr>
      <w:r w:rsidDel="00000000" w:rsidR="00000000" w:rsidRPr="00000000">
        <w:rPr>
          <w:rtl w:val="0"/>
        </w:rPr>
      </w:r>
    </w:p>
    <w:p w:rsidR="00000000" w:rsidDel="00000000" w:rsidP="00000000" w:rsidRDefault="00000000" w:rsidRPr="00000000" w14:paraId="00000022">
      <w:pPr>
        <w:pStyle w:val="Heading2"/>
        <w:rPr/>
      </w:pPr>
      <w:r w:rsidDel="00000000" w:rsidR="00000000" w:rsidRPr="00000000">
        <w:rPr>
          <w:rtl w:val="0"/>
        </w:rPr>
        <w:t xml:space="preserve">Step 6: Setting up user access to FCA App</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FCA app contains four authorities:</w:t>
      </w:r>
    </w:p>
    <w:p w:rsidR="00000000" w:rsidDel="00000000" w:rsidP="00000000" w:rsidRDefault="00000000" w:rsidRPr="00000000" w14:paraId="0000002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afterAutospacing="0" w:before="0" w:line="360" w:lineRule="auto"/>
        <w:ind w:left="720" w:right="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 FCA Capture authority: allow users to add or edit new facility information such as facility GPS coordinates, their association with orgunit groups, demographic information and reporting hierarchy. </w:t>
      </w:r>
    </w:p>
    <w:p w:rsidR="00000000" w:rsidDel="00000000" w:rsidP="00000000" w:rsidRDefault="00000000" w:rsidRPr="00000000" w14:paraId="0000002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afterAutospacing="0" w:before="0" w:line="360" w:lineRule="auto"/>
        <w:ind w:left="720" w:right="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FCA Approval authority  This authority is for province or regional managers, or health program managers or administrator who can review and approve changes made to the facilities by end users </w:t>
      </w:r>
    </w:p>
    <w:p w:rsidR="00000000" w:rsidDel="00000000" w:rsidP="00000000" w:rsidRDefault="00000000" w:rsidRPr="00000000" w14:paraId="0000002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afterAutospacing="0" w:before="0" w:line="360" w:lineRule="auto"/>
        <w:ind w:left="720" w:right="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FCA - Synchronization authority: This authority should be given to the national DHIS 2 core team who have authority to manage and maintain DHIS 2 metadata. Users should have a “superuser” role and access to the root Organisation unit in DHIS2.  This authority in FCA will allow users to Synchronization approved facility changes to DHIS 2 organisation unit module. </w:t>
      </w:r>
    </w:p>
    <w:p w:rsidR="00000000" w:rsidDel="00000000" w:rsidP="00000000" w:rsidRDefault="00000000" w:rsidRPr="00000000" w14:paraId="0000002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FCA - Admin authority: This authority should be given to national DHIS 2 core team, or Health managers or Administrator who can add end users to all the FCA authority and also can update UI translation in FCA app.</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FCA app requires at least one user in each of these four authorities. Additional users can be added or removed after installation.</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assigning users to their respective FCA authorities move to the next screen.</w:t>
      </w:r>
    </w:p>
    <w:p w:rsidR="00000000" w:rsidDel="00000000" w:rsidP="00000000" w:rsidRDefault="00000000" w:rsidRPr="00000000" w14:paraId="0000002A">
      <w:pPr>
        <w:pStyle w:val="Heading2"/>
        <w:rPr>
          <w:rFonts w:ascii="Cambria" w:cs="Cambria" w:eastAsia="Cambria" w:hAnsi="Cambria"/>
          <w:b w:val="0"/>
          <w:color w:val="000000"/>
          <w:sz w:val="22"/>
          <w:szCs w:val="22"/>
        </w:rPr>
      </w:pPr>
      <w:r w:rsidDel="00000000" w:rsidR="00000000" w:rsidRPr="00000000">
        <w:rPr>
          <w:rFonts w:ascii="Cambria" w:cs="Cambria" w:eastAsia="Cambria" w:hAnsi="Cambria"/>
          <w:b w:val="0"/>
          <w:color w:val="000000"/>
          <w:sz w:val="22"/>
          <w:szCs w:val="22"/>
        </w:rPr>
        <w:drawing>
          <wp:inline distB="0" distT="0" distL="0" distR="0">
            <wp:extent cx="5486400" cy="2117090"/>
            <wp:effectExtent b="0" l="0" r="0" t="0"/>
            <wp:docPr id="2088970202" name="image6.png"/>
            <a:graphic>
              <a:graphicData uri="http://schemas.openxmlformats.org/drawingml/2006/picture">
                <pic:pic>
                  <pic:nvPicPr>
                    <pic:cNvPr id="0" name="image6.png"/>
                    <pic:cNvPicPr preferRelativeResize="0"/>
                  </pic:nvPicPr>
                  <pic:blipFill>
                    <a:blip r:embed="rId14"/>
                    <a:srcRect b="0" l="0" r="0" t="0"/>
                    <a:stretch>
                      <a:fillRect/>
                    </a:stretch>
                  </pic:blipFill>
                  <pic:spPr>
                    <a:xfrm>
                      <a:off x="0" y="0"/>
                      <a:ext cx="5486400" cy="2117090"/>
                    </a:xfrm>
                    <a:prstGeom prst="rect"/>
                    <a:ln/>
                  </pic:spPr>
                </pic:pic>
              </a:graphicData>
            </a:graphic>
          </wp:inline>
        </w:drawing>
      </w: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pStyle w:val="Heading2"/>
        <w:rPr/>
      </w:pPr>
      <w:r w:rsidDel="00000000" w:rsidR="00000000" w:rsidRPr="00000000">
        <w:rPr>
          <w:rtl w:val="0"/>
        </w:rPr>
        <w:t xml:space="preserve">Step 7: Review and Install FCA app</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review the number of facilities and user access selected and proceed to the next screen. Click on the "Install" button. FCA app will import all the necessary metadata needed for FCA app use including selected facilities in orgunit group sets and user access for FCA app.</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the install is complete click on the "OK" button. User access and its authorities to take effect in your DHIS 2 instance, you need to re-login to your DHIS2 instance. FCA app will automatically redirect you to the login screen.</w:t>
      </w:r>
    </w:p>
    <w:p w:rsidR="00000000" w:rsidDel="00000000" w:rsidP="00000000" w:rsidRDefault="00000000" w:rsidRPr="00000000" w14:paraId="0000002F">
      <w:pPr>
        <w:rPr/>
      </w:pPr>
      <w:r w:rsidDel="00000000" w:rsidR="00000000" w:rsidRPr="00000000">
        <w:rPr/>
        <w:drawing>
          <wp:inline distB="0" distT="0" distL="0" distR="0">
            <wp:extent cx="5525152" cy="2212221"/>
            <wp:effectExtent b="0" l="0" r="0" t="0"/>
            <wp:docPr id="2088970205" name="image2.png"/>
            <a:graphic>
              <a:graphicData uri="http://schemas.openxmlformats.org/drawingml/2006/picture">
                <pic:pic>
                  <pic:nvPicPr>
                    <pic:cNvPr id="0" name="image2.png"/>
                    <pic:cNvPicPr preferRelativeResize="0"/>
                  </pic:nvPicPr>
                  <pic:blipFill>
                    <a:blip r:embed="rId15"/>
                    <a:srcRect b="0" l="0" r="0" t="0"/>
                    <a:stretch>
                      <a:fillRect/>
                    </a:stretch>
                  </pic:blipFill>
                  <pic:spPr>
                    <a:xfrm>
                      <a:off x="0" y="0"/>
                      <a:ext cx="5525152" cy="2212221"/>
                    </a:xfrm>
                    <a:prstGeom prst="rect"/>
                    <a:ln/>
                  </pic:spPr>
                </pic:pic>
              </a:graphicData>
            </a:graphic>
          </wp:inline>
        </w:drawing>
      </w:r>
      <w:r w:rsidDel="00000000" w:rsidR="00000000" w:rsidRPr="00000000">
        <w:rPr>
          <w:rtl w:val="0"/>
        </w:rPr>
      </w:r>
    </w:p>
    <w:p w:rsidR="00000000" w:rsidDel="00000000" w:rsidP="00000000" w:rsidRDefault="00000000" w:rsidRPr="00000000" w14:paraId="00000030">
      <w:pPr>
        <w:rPr/>
      </w:pPr>
      <w:r w:rsidDel="00000000" w:rsidR="00000000" w:rsidRPr="00000000">
        <w:rPr/>
        <w:drawing>
          <wp:inline distB="0" distT="0" distL="0" distR="0">
            <wp:extent cx="5486400" cy="1859915"/>
            <wp:effectExtent b="0" l="0" r="0" t="0"/>
            <wp:docPr id="2088970204" name="image9.png"/>
            <a:graphic>
              <a:graphicData uri="http://schemas.openxmlformats.org/drawingml/2006/picture">
                <pic:pic>
                  <pic:nvPicPr>
                    <pic:cNvPr id="0" name="image9.png"/>
                    <pic:cNvPicPr preferRelativeResize="0"/>
                  </pic:nvPicPr>
                  <pic:blipFill>
                    <a:blip r:embed="rId16"/>
                    <a:srcRect b="0" l="0" r="0" t="0"/>
                    <a:stretch>
                      <a:fillRect/>
                    </a:stretch>
                  </pic:blipFill>
                  <pic:spPr>
                    <a:xfrm>
                      <a:off x="0" y="0"/>
                      <a:ext cx="5486400" cy="1859915"/>
                    </a:xfrm>
                    <a:prstGeom prst="rect"/>
                    <a:ln/>
                  </pic:spPr>
                </pic:pic>
              </a:graphicData>
            </a:graphic>
          </wp:inline>
        </w:drawing>
      </w: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pStyle w:val="Heading2"/>
        <w:rPr/>
      </w:pPr>
      <w:r w:rsidDel="00000000" w:rsidR="00000000" w:rsidRPr="00000000">
        <w:rPr>
          <w:rtl w:val="0"/>
        </w:rPr>
        <w:t xml:space="preserve">Step 4: Verifying FCA app Installation</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sz w:val="24"/>
          <w:szCs w:val="24"/>
        </w:rPr>
      </w:pPr>
      <w:sdt>
        <w:sdtPr>
          <w:id w:val="1300572974"/>
          <w:tag w:val="goog_rdk_3"/>
        </w:sdtPr>
        <w:sdtContent>
          <w:r w:rsidDel="00000000" w:rsidR="00000000" w:rsidRPr="00000000">
            <w:rPr>
              <w:rFonts w:ascii="Cardo" w:cs="Cardo" w:eastAsia="Cardo" w:hAnsi="Cardo"/>
              <w:sz w:val="24"/>
              <w:szCs w:val="24"/>
              <w:rtl w:val="0"/>
            </w:rPr>
            <w:t xml:space="preserve">Navigate to Apps → Facility checker App from the top-right menu. Please review the Facility Checker App Version either on the home page or by clicking on your profile located at the top-right menu.</w:t>
          </w:r>
        </w:sdtContent>
      </w:sdt>
    </w:p>
    <w:p w:rsidR="00000000" w:rsidDel="00000000" w:rsidP="00000000" w:rsidRDefault="00000000" w:rsidRPr="00000000" w14:paraId="00000034">
      <w:pPr>
        <w:rPr/>
      </w:pPr>
      <w:r w:rsidDel="00000000" w:rsidR="00000000" w:rsidRPr="00000000">
        <w:rPr/>
        <w:drawing>
          <wp:inline distB="0" distT="0" distL="0" distR="0">
            <wp:extent cx="1551672" cy="1076999"/>
            <wp:effectExtent b="0" l="0" r="0" t="0"/>
            <wp:docPr id="2088970207" name="image4.png"/>
            <a:graphic>
              <a:graphicData uri="http://schemas.openxmlformats.org/drawingml/2006/picture">
                <pic:pic>
                  <pic:nvPicPr>
                    <pic:cNvPr id="0" name="image4.png"/>
                    <pic:cNvPicPr preferRelativeResize="0"/>
                  </pic:nvPicPr>
                  <pic:blipFill>
                    <a:blip r:embed="rId17"/>
                    <a:srcRect b="0" l="8068" r="0" t="0"/>
                    <a:stretch>
                      <a:fillRect/>
                    </a:stretch>
                  </pic:blipFill>
                  <pic:spPr>
                    <a:xfrm>
                      <a:off x="0" y="0"/>
                      <a:ext cx="1551672" cy="1076999"/>
                    </a:xfrm>
                    <a:prstGeom prst="rect"/>
                    <a:ln/>
                  </pic:spPr>
                </pic:pic>
              </a:graphicData>
            </a:graphic>
          </wp:inline>
        </w:drawing>
      </w:r>
      <w:r w:rsidDel="00000000" w:rsidR="00000000" w:rsidRPr="00000000">
        <w:rPr>
          <w:rtl w:val="0"/>
        </w:rPr>
      </w:r>
    </w:p>
    <w:p w:rsidR="00000000" w:rsidDel="00000000" w:rsidP="00000000" w:rsidRDefault="00000000" w:rsidRPr="00000000" w14:paraId="00000035">
      <w:pPr>
        <w:rPr/>
      </w:pPr>
      <w:r w:rsidDel="00000000" w:rsidR="00000000" w:rsidRPr="00000000">
        <w:rPr/>
        <w:drawing>
          <wp:inline distB="0" distT="0" distL="0" distR="0">
            <wp:extent cx="5486400" cy="2873375"/>
            <wp:effectExtent b="0" l="0" r="0" t="0"/>
            <wp:docPr id="2088970206" name="image11.png"/>
            <a:graphic>
              <a:graphicData uri="http://schemas.openxmlformats.org/drawingml/2006/picture">
                <pic:pic>
                  <pic:nvPicPr>
                    <pic:cNvPr id="0" name="image11.png"/>
                    <pic:cNvPicPr preferRelativeResize="0"/>
                  </pic:nvPicPr>
                  <pic:blipFill>
                    <a:blip r:embed="rId18"/>
                    <a:srcRect b="0" l="0" r="0" t="0"/>
                    <a:stretch>
                      <a:fillRect/>
                    </a:stretch>
                  </pic:blipFill>
                  <pic:spPr>
                    <a:xfrm>
                      <a:off x="0" y="0"/>
                      <a:ext cx="5486400" cy="2873375"/>
                    </a:xfrm>
                    <a:prstGeom prst="rect"/>
                    <a:ln/>
                  </pic:spPr>
                </pic:pic>
              </a:graphicData>
            </a:graphic>
          </wp:inline>
        </w:drawing>
      </w:r>
      <w:r w:rsidDel="00000000" w:rsidR="00000000" w:rsidRPr="00000000">
        <w:rPr>
          <w:rtl w:val="0"/>
        </w:rPr>
      </w:r>
    </w:p>
    <w:p w:rsidR="00000000" w:rsidDel="00000000" w:rsidP="00000000" w:rsidRDefault="00000000" w:rsidRPr="00000000" w14:paraId="00000036">
      <w:pPr>
        <w:pStyle w:val="Heading1"/>
        <w:rPr/>
      </w:pPr>
      <w:r w:rsidDel="00000000" w:rsidR="00000000" w:rsidRPr="00000000">
        <w:rPr>
          <w:rtl w:val="0"/>
        </w:rPr>
        <w:t xml:space="preserve">4. Resources</w:t>
      </w:r>
    </w:p>
    <w:p w:rsidR="00000000" w:rsidDel="00000000" w:rsidP="00000000" w:rsidRDefault="00000000" w:rsidRPr="00000000" w14:paraId="00000037">
      <w:pPr>
        <w:rPr/>
      </w:pPr>
      <w:r w:rsidDel="00000000" w:rsidR="00000000" w:rsidRPr="00000000">
        <w:rPr>
          <w:rtl w:val="0"/>
        </w:rPr>
        <w:t xml:space="preserve">Facility Checker App Project Page: https://projects.hispvietnam.org/projects/facility-checker-app-public/</w:t>
        <w:br w:type="textWrapping"/>
        <w:t xml:space="preserve">GitHub source code and App download: https://github.com/HISPVietnam/facility-checker-app/</w:t>
      </w:r>
    </w:p>
    <w:sectPr>
      <w:pgSz w:h="15840" w:w="12240" w:orient="portrait"/>
      <w:pgMar w:bottom="1440" w:top="1440" w:left="1800" w:right="180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Calibri"/>
  <w:font w:name="Times New Roman"/>
  <w:font w:name="Cardo">
    <w:embedRegular w:fontKey="{00000000-0000-0000-0000-000000000000}" r:id="rId1" w:subsetted="0"/>
    <w:embedBold w:fontKey="{00000000-0000-0000-0000-000000000000}" r:id="rId2" w:subsetted="0"/>
    <w:embedItalic w:fontKey="{00000000-0000-0000-0000-000000000000}" r:id="rId3"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mbria" w:cs="Cambria" w:eastAsia="Cambria" w:hAnsi="Cambria"/>
        <w:sz w:val="22"/>
        <w:szCs w:val="22"/>
        <w:lang w:val="en"/>
      </w:rPr>
    </w:rPrDefault>
    <w:pPrDefault>
      <w:pPr>
        <w:spacing w:after="200"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0" w:before="480" w:lineRule="auto"/>
    </w:pPr>
    <w:rPr>
      <w:rFonts w:ascii="Calibri" w:cs="Calibri" w:eastAsia="Calibri" w:hAnsi="Calibri"/>
      <w:b w:val="1"/>
      <w:color w:val="366091"/>
      <w:sz w:val="28"/>
      <w:szCs w:val="28"/>
    </w:rPr>
  </w:style>
  <w:style w:type="paragraph" w:styleId="Heading2">
    <w:name w:val="heading 2"/>
    <w:basedOn w:val="Normal"/>
    <w:next w:val="Normal"/>
    <w:pPr>
      <w:keepNext w:val="1"/>
      <w:keepLines w:val="1"/>
      <w:spacing w:after="0" w:before="200" w:lineRule="auto"/>
    </w:pPr>
    <w:rPr>
      <w:rFonts w:ascii="Calibri" w:cs="Calibri" w:eastAsia="Calibri" w:hAnsi="Calibri"/>
      <w:b w:val="1"/>
      <w:color w:val="4f81bd"/>
      <w:sz w:val="26"/>
      <w:szCs w:val="26"/>
    </w:rPr>
  </w:style>
  <w:style w:type="paragraph" w:styleId="Heading3">
    <w:name w:val="heading 3"/>
    <w:basedOn w:val="Normal"/>
    <w:next w:val="Normal"/>
    <w:pPr>
      <w:keepNext w:val="1"/>
      <w:keepLines w:val="1"/>
      <w:spacing w:after="0" w:before="200" w:lineRule="auto"/>
    </w:pPr>
    <w:rPr>
      <w:rFonts w:ascii="Calibri" w:cs="Calibri" w:eastAsia="Calibri" w:hAnsi="Calibri"/>
      <w:b w:val="1"/>
      <w:color w:val="4f81bd"/>
    </w:rPr>
  </w:style>
  <w:style w:type="paragraph" w:styleId="Heading4">
    <w:name w:val="heading 4"/>
    <w:basedOn w:val="Normal"/>
    <w:next w:val="Normal"/>
    <w:pPr>
      <w:keepNext w:val="1"/>
      <w:keepLines w:val="1"/>
      <w:spacing w:after="0" w:before="200" w:lineRule="auto"/>
    </w:pPr>
    <w:rPr>
      <w:rFonts w:ascii="Calibri" w:cs="Calibri" w:eastAsia="Calibri" w:hAnsi="Calibri"/>
      <w:b w:val="1"/>
      <w:i w:val="1"/>
      <w:color w:val="4f81bd"/>
    </w:rPr>
  </w:style>
  <w:style w:type="paragraph" w:styleId="Heading5">
    <w:name w:val="heading 5"/>
    <w:basedOn w:val="Normal"/>
    <w:next w:val="Normal"/>
    <w:pPr>
      <w:keepNext w:val="1"/>
      <w:keepLines w:val="1"/>
      <w:spacing w:after="0" w:before="200" w:lineRule="auto"/>
    </w:pPr>
    <w:rPr>
      <w:rFonts w:ascii="Calibri" w:cs="Calibri" w:eastAsia="Calibri" w:hAnsi="Calibri"/>
      <w:color w:val="243f61"/>
    </w:rPr>
  </w:style>
  <w:style w:type="paragraph" w:styleId="Heading6">
    <w:name w:val="heading 6"/>
    <w:basedOn w:val="Normal"/>
    <w:next w:val="Normal"/>
    <w:pPr>
      <w:keepNext w:val="1"/>
      <w:keepLines w:val="1"/>
      <w:spacing w:after="0" w:before="200" w:lineRule="auto"/>
    </w:pPr>
    <w:rPr>
      <w:rFonts w:ascii="Calibri" w:cs="Calibri" w:eastAsia="Calibri" w:hAnsi="Calibri"/>
      <w:i w:val="1"/>
      <w:color w:val="243f61"/>
    </w:rPr>
  </w:style>
  <w:style w:type="paragraph" w:styleId="Title">
    <w:name w:val="Title"/>
    <w:basedOn w:val="Normal"/>
    <w:next w:val="Normal"/>
    <w:pPr>
      <w:pBdr>
        <w:bottom w:color="4f81bd" w:space="4" w:sz="8" w:val="single"/>
      </w:pBdr>
      <w:spacing w:after="300" w:line="240" w:lineRule="auto"/>
    </w:pPr>
    <w:rPr>
      <w:rFonts w:ascii="Calibri" w:cs="Calibri" w:eastAsia="Calibri" w:hAnsi="Calibri"/>
      <w:color w:val="17365d"/>
      <w:sz w:val="52"/>
      <w:szCs w:val="52"/>
    </w:rPr>
  </w:style>
  <w:style w:type="paragraph" w:styleId="Heading7">
    <w:name w:val="heading 7"/>
    <w:basedOn w:val="Normal"/>
    <w:next w:val="Normal"/>
    <w:link w:val="Heading7Char"/>
    <w:uiPriority w:val="9"/>
    <w:semiHidden w:val="1"/>
    <w:unhideWhenUsed w:val="1"/>
    <w:qFormat w:val="1"/>
    <w:rsid w:val="00FC693F"/>
    <w:pPr>
      <w:keepNext w:val="1"/>
      <w:keepLines w:val="1"/>
      <w:spacing w:after="0" w:before="200"/>
      <w:outlineLvl w:val="6"/>
    </w:pPr>
    <w:rPr>
      <w:rFonts w:asciiTheme="majorHAnsi" w:cstheme="majorBidi" w:eastAsiaTheme="majorEastAsia" w:hAnsiTheme="majorHAnsi"/>
      <w:i w:val="1"/>
      <w:iCs w:val="1"/>
      <w:color w:val="404040" w:themeColor="text1" w:themeTint="0000BF"/>
    </w:rPr>
  </w:style>
  <w:style w:type="paragraph" w:styleId="Heading8">
    <w:name w:val="heading 8"/>
    <w:basedOn w:val="Normal"/>
    <w:next w:val="Normal"/>
    <w:link w:val="Heading8Char"/>
    <w:uiPriority w:val="9"/>
    <w:semiHidden w:val="1"/>
    <w:unhideWhenUsed w:val="1"/>
    <w:qFormat w:val="1"/>
    <w:rsid w:val="00FC693F"/>
    <w:pPr>
      <w:keepNext w:val="1"/>
      <w:keepLines w:val="1"/>
      <w:spacing w:after="0" w:before="200"/>
      <w:outlineLvl w:val="7"/>
    </w:pPr>
    <w:rPr>
      <w:rFonts w:asciiTheme="majorHAnsi" w:cstheme="majorBidi" w:eastAsiaTheme="majorEastAsia" w:hAnsiTheme="majorHAnsi"/>
      <w:color w:val="4f81bd" w:themeColor="accent1"/>
      <w:sz w:val="20"/>
      <w:szCs w:val="20"/>
    </w:rPr>
  </w:style>
  <w:style w:type="paragraph" w:styleId="Heading9">
    <w:name w:val="heading 9"/>
    <w:basedOn w:val="Normal"/>
    <w:next w:val="Normal"/>
    <w:link w:val="Heading9Char"/>
    <w:uiPriority w:val="9"/>
    <w:semiHidden w:val="1"/>
    <w:unhideWhenUsed w:val="1"/>
    <w:qFormat w:val="1"/>
    <w:rsid w:val="00FC693F"/>
    <w:pPr>
      <w:keepNext w:val="1"/>
      <w:keepLines w:val="1"/>
      <w:spacing w:after="0" w:before="200"/>
      <w:outlineLvl w:val="8"/>
    </w:pPr>
    <w:rPr>
      <w:rFonts w:asciiTheme="majorHAnsi" w:cstheme="majorBidi" w:eastAsiaTheme="majorEastAsia" w:hAnsiTheme="majorHAnsi"/>
      <w:i w:val="1"/>
      <w:iCs w:val="1"/>
      <w:color w:val="404040" w:themeColor="text1" w:themeTint="0000BF"/>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val="1"/>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NoSpacing">
    <w:name w:val="No Spacing"/>
    <w:uiPriority w:val="1"/>
    <w:qFormat w:val="1"/>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cstheme="majorBidi" w:eastAsiaTheme="majorEastAsia" w:hAnsiTheme="majorHAnsi"/>
      <w:b w:val="1"/>
      <w:bCs w:val="1"/>
      <w:color w:val="365f91" w:themeColor="accent1" w:themeShade="0000BF"/>
      <w:sz w:val="28"/>
      <w:szCs w:val="28"/>
    </w:rPr>
  </w:style>
  <w:style w:type="character" w:styleId="Heading2Char" w:customStyle="1">
    <w:name w:val="Heading 2 Char"/>
    <w:basedOn w:val="DefaultParagraphFont"/>
    <w:link w:val="Heading2"/>
    <w:uiPriority w:val="9"/>
    <w:rsid w:val="00FC693F"/>
    <w:rPr>
      <w:rFonts w:asciiTheme="majorHAnsi" w:cstheme="majorBidi" w:eastAsiaTheme="majorEastAsia" w:hAnsiTheme="majorHAnsi"/>
      <w:b w:val="1"/>
      <w:bCs w:val="1"/>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cstheme="majorBidi" w:eastAsiaTheme="majorEastAsia" w:hAnsiTheme="majorHAnsi"/>
      <w:b w:val="1"/>
      <w:bCs w:val="1"/>
      <w:color w:val="4f81bd" w:themeColor="accent1"/>
    </w:rPr>
  </w:style>
  <w:style w:type="character" w:styleId="TitleChar" w:customStyle="1">
    <w:name w:val="Title Char"/>
    <w:basedOn w:val="DefaultParagraphFont"/>
    <w:link w:val="Title"/>
    <w:uiPriority w:val="10"/>
    <w:rsid w:val="00FC693F"/>
    <w:rPr>
      <w:rFonts w:asciiTheme="majorHAnsi" w:cstheme="majorBidi" w:eastAsiaTheme="majorEastAsia" w:hAnsiTheme="majorHAnsi"/>
      <w:color w:val="17365d" w:themeColor="text2" w:themeShade="0000BF"/>
      <w:spacing w:val="5"/>
      <w:kern w:val="28"/>
      <w:sz w:val="52"/>
      <w:szCs w:val="52"/>
    </w:rPr>
  </w:style>
  <w:style w:type="character" w:styleId="SubtitleChar" w:customStyle="1">
    <w:name w:val="Subtitle Char"/>
    <w:basedOn w:val="DefaultParagraphFont"/>
    <w:link w:val="Subtitle"/>
    <w:uiPriority w:val="11"/>
    <w:rsid w:val="00FC693F"/>
    <w:rPr>
      <w:rFonts w:asciiTheme="majorHAnsi" w:cstheme="majorBidi" w:eastAsiaTheme="majorEastAsia" w:hAnsiTheme="majorHAnsi"/>
      <w:i w:val="1"/>
      <w:iCs w:val="1"/>
      <w:color w:val="4f81bd" w:themeColor="accent1"/>
      <w:spacing w:val="15"/>
      <w:sz w:val="24"/>
      <w:szCs w:val="24"/>
    </w:rPr>
  </w:style>
  <w:style w:type="paragraph" w:styleId="ListParagraph">
    <w:name w:val="List Paragraph"/>
    <w:basedOn w:val="Normal"/>
    <w:uiPriority w:val="34"/>
    <w:qFormat w:val="1"/>
    <w:rsid w:val="00FC693F"/>
    <w:pPr>
      <w:ind w:left="720"/>
      <w:contextualSpacing w:val="1"/>
    </w:pPr>
  </w:style>
  <w:style w:type="paragraph" w:styleId="BodyText">
    <w:name w:val="Body Text"/>
    <w:basedOn w:val="Normal"/>
    <w:link w:val="BodyTextChar"/>
    <w:uiPriority w:val="99"/>
    <w:unhideWhenUsed w:val="1"/>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val="1"/>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val="1"/>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val="1"/>
    <w:rsid w:val="00AA1D8D"/>
    <w:pPr>
      <w:ind w:left="360" w:hanging="360"/>
      <w:contextualSpacing w:val="1"/>
    </w:pPr>
  </w:style>
  <w:style w:type="paragraph" w:styleId="List2">
    <w:name w:val="List 2"/>
    <w:basedOn w:val="Normal"/>
    <w:uiPriority w:val="99"/>
    <w:unhideWhenUsed w:val="1"/>
    <w:rsid w:val="00326F90"/>
    <w:pPr>
      <w:ind w:left="720" w:hanging="360"/>
      <w:contextualSpacing w:val="1"/>
    </w:pPr>
  </w:style>
  <w:style w:type="paragraph" w:styleId="List3">
    <w:name w:val="List 3"/>
    <w:basedOn w:val="Normal"/>
    <w:uiPriority w:val="99"/>
    <w:unhideWhenUsed w:val="1"/>
    <w:rsid w:val="00326F90"/>
    <w:pPr>
      <w:ind w:left="1080" w:hanging="360"/>
      <w:contextualSpacing w:val="1"/>
    </w:pPr>
  </w:style>
  <w:style w:type="paragraph" w:styleId="ListBullet">
    <w:name w:val="List Bullet"/>
    <w:basedOn w:val="Normal"/>
    <w:uiPriority w:val="99"/>
    <w:unhideWhenUsed w:val="1"/>
    <w:rsid w:val="00326F90"/>
    <w:pPr>
      <w:numPr>
        <w:numId w:val="1"/>
      </w:numPr>
      <w:contextualSpacing w:val="1"/>
    </w:pPr>
  </w:style>
  <w:style w:type="paragraph" w:styleId="ListBullet2">
    <w:name w:val="List Bullet 2"/>
    <w:basedOn w:val="Normal"/>
    <w:uiPriority w:val="99"/>
    <w:unhideWhenUsed w:val="1"/>
    <w:rsid w:val="00326F90"/>
    <w:pPr>
      <w:numPr>
        <w:numId w:val="2"/>
      </w:numPr>
      <w:contextualSpacing w:val="1"/>
    </w:pPr>
  </w:style>
  <w:style w:type="paragraph" w:styleId="ListBullet3">
    <w:name w:val="List Bullet 3"/>
    <w:basedOn w:val="Normal"/>
    <w:uiPriority w:val="99"/>
    <w:unhideWhenUsed w:val="1"/>
    <w:rsid w:val="00326F90"/>
    <w:pPr>
      <w:numPr>
        <w:numId w:val="3"/>
      </w:numPr>
      <w:contextualSpacing w:val="1"/>
    </w:pPr>
  </w:style>
  <w:style w:type="paragraph" w:styleId="ListNumber">
    <w:name w:val="List Number"/>
    <w:basedOn w:val="Normal"/>
    <w:uiPriority w:val="99"/>
    <w:unhideWhenUsed w:val="1"/>
    <w:rsid w:val="00326F90"/>
    <w:pPr>
      <w:numPr>
        <w:numId w:val="5"/>
      </w:numPr>
      <w:contextualSpacing w:val="1"/>
    </w:pPr>
  </w:style>
  <w:style w:type="paragraph" w:styleId="ListNumber2">
    <w:name w:val="List Number 2"/>
    <w:basedOn w:val="Normal"/>
    <w:uiPriority w:val="99"/>
    <w:unhideWhenUsed w:val="1"/>
    <w:rsid w:val="0029639D"/>
    <w:pPr>
      <w:numPr>
        <w:numId w:val="6"/>
      </w:numPr>
      <w:contextualSpacing w:val="1"/>
    </w:pPr>
  </w:style>
  <w:style w:type="paragraph" w:styleId="ListNumber3">
    <w:name w:val="List Number 3"/>
    <w:basedOn w:val="Normal"/>
    <w:uiPriority w:val="99"/>
    <w:unhideWhenUsed w:val="1"/>
    <w:rsid w:val="0029639D"/>
    <w:pPr>
      <w:numPr>
        <w:numId w:val="7"/>
      </w:numPr>
      <w:contextualSpacing w:val="1"/>
    </w:pPr>
  </w:style>
  <w:style w:type="paragraph" w:styleId="ListContinue">
    <w:name w:val="List Continue"/>
    <w:basedOn w:val="Normal"/>
    <w:uiPriority w:val="99"/>
    <w:unhideWhenUsed w:val="1"/>
    <w:rsid w:val="0029639D"/>
    <w:pPr>
      <w:spacing w:after="120"/>
      <w:ind w:left="360"/>
      <w:contextualSpacing w:val="1"/>
    </w:pPr>
  </w:style>
  <w:style w:type="paragraph" w:styleId="ListContinue2">
    <w:name w:val="List Continue 2"/>
    <w:basedOn w:val="Normal"/>
    <w:uiPriority w:val="99"/>
    <w:unhideWhenUsed w:val="1"/>
    <w:rsid w:val="0029639D"/>
    <w:pPr>
      <w:spacing w:after="120"/>
      <w:ind w:left="720"/>
      <w:contextualSpacing w:val="1"/>
    </w:pPr>
  </w:style>
  <w:style w:type="paragraph" w:styleId="ListContinue3">
    <w:name w:val="List Continue 3"/>
    <w:basedOn w:val="Normal"/>
    <w:uiPriority w:val="99"/>
    <w:unhideWhenUsed w:val="1"/>
    <w:rsid w:val="0029639D"/>
    <w:pPr>
      <w:spacing w:after="120"/>
      <w:ind w:left="1080"/>
      <w:contextualSpacing w:val="1"/>
    </w:pPr>
  </w:style>
  <w:style w:type="paragraph" w:styleId="MacroText">
    <w:name w:val="macro"/>
    <w:link w:val="MacroTextChar"/>
    <w:uiPriority w:val="99"/>
    <w:unhideWhenUsed w:val="1"/>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val="1"/>
    <w:rsid w:val="00FC693F"/>
    <w:rPr>
      <w:i w:val="1"/>
      <w:iCs w:val="1"/>
      <w:color w:val="000000" w:themeColor="text1"/>
    </w:rPr>
  </w:style>
  <w:style w:type="character" w:styleId="QuoteChar" w:customStyle="1">
    <w:name w:val="Quote Char"/>
    <w:basedOn w:val="DefaultParagraphFont"/>
    <w:link w:val="Quote"/>
    <w:uiPriority w:val="29"/>
    <w:rsid w:val="00FC693F"/>
    <w:rPr>
      <w:i w:val="1"/>
      <w:iCs w:val="1"/>
      <w:color w:val="000000" w:themeColor="text1"/>
    </w:rPr>
  </w:style>
  <w:style w:type="character" w:styleId="Heading4Char" w:customStyle="1">
    <w:name w:val="Heading 4 Char"/>
    <w:basedOn w:val="DefaultParagraphFont"/>
    <w:link w:val="Heading4"/>
    <w:uiPriority w:val="9"/>
    <w:semiHidden w:val="1"/>
    <w:rsid w:val="00FC693F"/>
    <w:rPr>
      <w:rFonts w:asciiTheme="majorHAnsi" w:cstheme="majorBidi" w:eastAsiaTheme="majorEastAsia" w:hAnsiTheme="majorHAnsi"/>
      <w:b w:val="1"/>
      <w:bCs w:val="1"/>
      <w:i w:val="1"/>
      <w:iCs w:val="1"/>
      <w:color w:val="4f81bd" w:themeColor="accent1"/>
    </w:rPr>
  </w:style>
  <w:style w:type="character" w:styleId="Heading5Char" w:customStyle="1">
    <w:name w:val="Heading 5 Char"/>
    <w:basedOn w:val="DefaultParagraphFont"/>
    <w:link w:val="Heading5"/>
    <w:uiPriority w:val="9"/>
    <w:semiHidden w:val="1"/>
    <w:rsid w:val="00FC693F"/>
    <w:rPr>
      <w:rFonts w:asciiTheme="majorHAnsi" w:cstheme="majorBidi" w:eastAsiaTheme="majorEastAsia" w:hAnsiTheme="majorHAnsi"/>
      <w:color w:val="243f60" w:themeColor="accent1" w:themeShade="00007F"/>
    </w:rPr>
  </w:style>
  <w:style w:type="character" w:styleId="Heading6Char" w:customStyle="1">
    <w:name w:val="Heading 6 Char"/>
    <w:basedOn w:val="DefaultParagraphFont"/>
    <w:link w:val="Heading6"/>
    <w:uiPriority w:val="9"/>
    <w:semiHidden w:val="1"/>
    <w:rsid w:val="00FC693F"/>
    <w:rPr>
      <w:rFonts w:asciiTheme="majorHAnsi" w:cstheme="majorBidi" w:eastAsiaTheme="majorEastAsia" w:hAnsiTheme="majorHAnsi"/>
      <w:i w:val="1"/>
      <w:iCs w:val="1"/>
      <w:color w:val="243f60" w:themeColor="accent1" w:themeShade="00007F"/>
    </w:rPr>
  </w:style>
  <w:style w:type="character" w:styleId="Heading7Char" w:customStyle="1">
    <w:name w:val="Heading 7 Char"/>
    <w:basedOn w:val="DefaultParagraphFont"/>
    <w:link w:val="Heading7"/>
    <w:uiPriority w:val="9"/>
    <w:semiHidden w:val="1"/>
    <w:rsid w:val="00FC693F"/>
    <w:rPr>
      <w:rFonts w:asciiTheme="majorHAnsi" w:cstheme="majorBidi" w:eastAsiaTheme="majorEastAsia" w:hAnsiTheme="majorHAnsi"/>
      <w:i w:val="1"/>
      <w:iCs w:val="1"/>
      <w:color w:val="404040" w:themeColor="text1" w:themeTint="0000BF"/>
    </w:rPr>
  </w:style>
  <w:style w:type="character" w:styleId="Heading8Char" w:customStyle="1">
    <w:name w:val="Heading 8 Char"/>
    <w:basedOn w:val="DefaultParagraphFont"/>
    <w:link w:val="Heading8"/>
    <w:uiPriority w:val="9"/>
    <w:semiHidden w:val="1"/>
    <w:rsid w:val="00FC693F"/>
    <w:rPr>
      <w:rFonts w:asciiTheme="majorHAnsi" w:cstheme="majorBidi" w:eastAsiaTheme="majorEastAsia" w:hAnsiTheme="majorHAnsi"/>
      <w:color w:val="4f81bd" w:themeColor="accent1"/>
      <w:sz w:val="20"/>
      <w:szCs w:val="20"/>
    </w:rPr>
  </w:style>
  <w:style w:type="character" w:styleId="Heading9Char" w:customStyle="1">
    <w:name w:val="Heading 9 Char"/>
    <w:basedOn w:val="DefaultParagraphFont"/>
    <w:link w:val="Heading9"/>
    <w:uiPriority w:val="9"/>
    <w:semiHidden w:val="1"/>
    <w:rsid w:val="00FC693F"/>
    <w:rPr>
      <w:rFonts w:asciiTheme="majorHAnsi" w:cstheme="majorBidi" w:eastAsiaTheme="majorEastAsia" w:hAnsiTheme="majorHAnsi"/>
      <w:i w:val="1"/>
      <w:iCs w:val="1"/>
      <w:color w:val="404040" w:themeColor="text1" w:themeTint="0000BF"/>
      <w:sz w:val="20"/>
      <w:szCs w:val="20"/>
    </w:rPr>
  </w:style>
  <w:style w:type="paragraph" w:styleId="Caption">
    <w:name w:val="caption"/>
    <w:basedOn w:val="Normal"/>
    <w:next w:val="Normal"/>
    <w:uiPriority w:val="35"/>
    <w:semiHidden w:val="1"/>
    <w:unhideWhenUsed w:val="1"/>
    <w:qFormat w:val="1"/>
    <w:rsid w:val="00FC693F"/>
    <w:pPr>
      <w:spacing w:line="240" w:lineRule="auto"/>
    </w:pPr>
    <w:rPr>
      <w:b w:val="1"/>
      <w:bCs w:val="1"/>
      <w:color w:val="4f81bd" w:themeColor="accent1"/>
      <w:sz w:val="18"/>
      <w:szCs w:val="18"/>
    </w:rPr>
  </w:style>
  <w:style w:type="character" w:styleId="Strong">
    <w:name w:val="Strong"/>
    <w:basedOn w:val="DefaultParagraphFont"/>
    <w:uiPriority w:val="22"/>
    <w:qFormat w:val="1"/>
    <w:rsid w:val="00FC693F"/>
    <w:rPr>
      <w:b w:val="1"/>
      <w:bCs w:val="1"/>
    </w:rPr>
  </w:style>
  <w:style w:type="character" w:styleId="Emphasis">
    <w:name w:val="Emphasis"/>
    <w:basedOn w:val="DefaultParagraphFont"/>
    <w:uiPriority w:val="20"/>
    <w:qFormat w:val="1"/>
    <w:rsid w:val="00FC693F"/>
    <w:rPr>
      <w:i w:val="1"/>
      <w:iCs w:val="1"/>
    </w:rPr>
  </w:style>
  <w:style w:type="paragraph" w:styleId="IntenseQuote">
    <w:name w:val="Intense Quote"/>
    <w:basedOn w:val="Normal"/>
    <w:next w:val="Normal"/>
    <w:link w:val="IntenseQuoteChar"/>
    <w:uiPriority w:val="30"/>
    <w:qFormat w:val="1"/>
    <w:rsid w:val="00FC693F"/>
    <w:pPr>
      <w:pBdr>
        <w:bottom w:color="4f81bd" w:space="4" w:sz="4" w:themeColor="accent1" w:val="single"/>
      </w:pBdr>
      <w:spacing w:after="280" w:before="200"/>
      <w:ind w:left="936" w:right="936"/>
    </w:pPr>
    <w:rPr>
      <w:b w:val="1"/>
      <w:bCs w:val="1"/>
      <w:i w:val="1"/>
      <w:iCs w:val="1"/>
      <w:color w:val="4f81bd" w:themeColor="accent1"/>
    </w:rPr>
  </w:style>
  <w:style w:type="character" w:styleId="IntenseQuoteChar" w:customStyle="1">
    <w:name w:val="Intense Quote Char"/>
    <w:basedOn w:val="DefaultParagraphFont"/>
    <w:link w:val="IntenseQuote"/>
    <w:uiPriority w:val="30"/>
    <w:rsid w:val="00FC693F"/>
    <w:rPr>
      <w:b w:val="1"/>
      <w:bCs w:val="1"/>
      <w:i w:val="1"/>
      <w:iCs w:val="1"/>
      <w:color w:val="4f81bd" w:themeColor="accent1"/>
    </w:rPr>
  </w:style>
  <w:style w:type="character" w:styleId="SubtleEmphasis">
    <w:name w:val="Subtle Emphasis"/>
    <w:basedOn w:val="DefaultParagraphFont"/>
    <w:uiPriority w:val="19"/>
    <w:qFormat w:val="1"/>
    <w:rsid w:val="00FC693F"/>
    <w:rPr>
      <w:i w:val="1"/>
      <w:iCs w:val="1"/>
      <w:color w:val="808080" w:themeColor="text1" w:themeTint="00007F"/>
    </w:rPr>
  </w:style>
  <w:style w:type="character" w:styleId="IntenseEmphasis">
    <w:name w:val="Intense Emphasis"/>
    <w:basedOn w:val="DefaultParagraphFont"/>
    <w:uiPriority w:val="21"/>
    <w:qFormat w:val="1"/>
    <w:rsid w:val="00FC693F"/>
    <w:rPr>
      <w:b w:val="1"/>
      <w:bCs w:val="1"/>
      <w:i w:val="1"/>
      <w:iCs w:val="1"/>
      <w:color w:val="4f81bd" w:themeColor="accent1"/>
    </w:rPr>
  </w:style>
  <w:style w:type="character" w:styleId="SubtleReference">
    <w:name w:val="Subtle Reference"/>
    <w:basedOn w:val="DefaultParagraphFont"/>
    <w:uiPriority w:val="31"/>
    <w:qFormat w:val="1"/>
    <w:rsid w:val="00FC693F"/>
    <w:rPr>
      <w:smallCaps w:val="1"/>
      <w:color w:val="c0504d" w:themeColor="accent2"/>
      <w:u w:val="single"/>
    </w:rPr>
  </w:style>
  <w:style w:type="character" w:styleId="IntenseReference">
    <w:name w:val="Intense Reference"/>
    <w:basedOn w:val="DefaultParagraphFont"/>
    <w:uiPriority w:val="32"/>
    <w:qFormat w:val="1"/>
    <w:rsid w:val="00FC693F"/>
    <w:rPr>
      <w:b w:val="1"/>
      <w:bCs w:val="1"/>
      <w:smallCaps w:val="1"/>
      <w:color w:val="c0504d" w:themeColor="accent2"/>
      <w:spacing w:val="5"/>
      <w:u w:val="single"/>
    </w:rPr>
  </w:style>
  <w:style w:type="character" w:styleId="BookTitle">
    <w:name w:val="Book Title"/>
    <w:basedOn w:val="DefaultParagraphFont"/>
    <w:uiPriority w:val="33"/>
    <w:qFormat w:val="1"/>
    <w:rsid w:val="00FC693F"/>
    <w:rPr>
      <w:b w:val="1"/>
      <w:bCs w:val="1"/>
      <w:smallCaps w:val="1"/>
      <w:spacing w:val="5"/>
    </w:rPr>
  </w:style>
  <w:style w:type="paragraph" w:styleId="TOCHeading">
    <w:name w:val="TOC Heading"/>
    <w:basedOn w:val="Heading1"/>
    <w:next w:val="Normal"/>
    <w:uiPriority w:val="39"/>
    <w:semiHidden w:val="1"/>
    <w:unhideWhenUsed w:val="1"/>
    <w:qFormat w:val="1"/>
    <w:rsid w:val="00FC693F"/>
    <w:pPr>
      <w:outlineLvl w:val="9"/>
    </w:pPr>
  </w:style>
  <w:style w:type="table" w:styleId="TableGrid">
    <w:name w:val="Table Grid"/>
    <w:basedOn w:val="TableNormal"/>
    <w:uiPriority w:val="59"/>
    <w:rsid w:val="00FC693F"/>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LightShading">
    <w:name w:val="Light Shading"/>
    <w:basedOn w:val="TableNormal"/>
    <w:uiPriority w:val="60"/>
    <w:rsid w:val="00FC693F"/>
    <w:pPr>
      <w:spacing w:after="0" w:line="240" w:lineRule="auto"/>
    </w:pPr>
    <w:rPr>
      <w:color w:val="000000" w:themeColor="text1" w:themeShade="0000BF"/>
    </w:rPr>
    <w:tblPr>
      <w:tblStyleRowBandSize w:val="1"/>
      <w:tblStyleColBandSize w:val="1"/>
      <w:tblBorders>
        <w:top w:color="000000" w:space="0" w:sz="8" w:themeColor="text1" w:val="single"/>
        <w:bottom w:color="000000" w:space="0" w:sz="8" w:themeColor="text1" w:val="single"/>
      </w:tblBorders>
    </w:tblPr>
    <w:tblStylePr w:type="fir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left w:space="0" w:sz="0" w:val="nil"/>
          <w:right w:space="0" w:sz="0" w:val="nil"/>
          <w:insideH w:space="0" w:sz="0" w:val="nil"/>
          <w:insideV w:space="0" w:sz="0" w:val="nil"/>
        </w:tcBorders>
        <w:shd w:color="auto" w:fill="c0c0c0" w:themeFill="text1" w:themeFillTint="00003F" w:val="clear"/>
      </w:tcPr>
    </w:tblStylePr>
  </w:style>
  <w:style w:type="table" w:styleId="LightShading-Accent1">
    <w:name w:val="Light Shading Accent 1"/>
    <w:basedOn w:val="TableNormal"/>
    <w:uiPriority w:val="60"/>
    <w:rsid w:val="00FC693F"/>
    <w:pPr>
      <w:spacing w:after="0" w:line="240" w:lineRule="auto"/>
    </w:pPr>
    <w:rPr>
      <w:color w:val="365f91" w:themeColor="accent1" w:themeShade="0000BF"/>
    </w:rPr>
    <w:tblPr>
      <w:tblStyleRowBandSize w:val="1"/>
      <w:tblStyleColBandSize w:val="1"/>
      <w:tblBorders>
        <w:top w:color="4f81bd" w:space="0" w:sz="8" w:themeColor="accent1" w:val="single"/>
        <w:bottom w:color="4f81bd" w:space="0" w:sz="8" w:themeColor="accent1" w:val="single"/>
      </w:tblBorders>
    </w:tblPr>
    <w:tblStylePr w:type="fir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left w:space="0" w:sz="0" w:val="nil"/>
          <w:right w:space="0" w:sz="0" w:val="nil"/>
          <w:insideH w:space="0" w:sz="0" w:val="nil"/>
          <w:insideV w:space="0" w:sz="0" w:val="nil"/>
        </w:tcBorders>
        <w:shd w:color="auto" w:fill="d3dfee" w:themeFill="accent1" w:themeFillTint="00003F" w:val="clear"/>
      </w:tcPr>
    </w:tblStylePr>
  </w:style>
  <w:style w:type="table" w:styleId="LightShading-Accent2">
    <w:name w:val="Light Shading Accent 2"/>
    <w:basedOn w:val="TableNormal"/>
    <w:uiPriority w:val="60"/>
    <w:rsid w:val="00FC693F"/>
    <w:pPr>
      <w:spacing w:after="0" w:line="240" w:lineRule="auto"/>
    </w:pPr>
    <w:rPr>
      <w:color w:val="943634" w:themeColor="accent2" w:themeShade="0000BF"/>
    </w:rPr>
    <w:tblPr>
      <w:tblStyleRowBandSize w:val="1"/>
      <w:tblStyleColBandSize w:val="1"/>
      <w:tblBorders>
        <w:top w:color="c0504d" w:space="0" w:sz="8" w:themeColor="accent2" w:val="single"/>
        <w:bottom w:color="c0504d" w:space="0" w:sz="8" w:themeColor="accent2" w:val="single"/>
      </w:tblBorders>
    </w:tblPr>
    <w:tblStylePr w:type="fir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la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left w:space="0" w:sz="0" w:val="nil"/>
          <w:right w:space="0" w:sz="0" w:val="nil"/>
          <w:insideH w:space="0" w:sz="0" w:val="nil"/>
          <w:insideV w:space="0" w:sz="0" w:val="nil"/>
        </w:tcBorders>
        <w:shd w:color="auto" w:fill="efd3d2" w:themeFill="accent2" w:themeFillTint="00003F" w:val="clear"/>
      </w:tcPr>
    </w:tblStylePr>
  </w:style>
  <w:style w:type="table" w:styleId="LightShading-Accent3">
    <w:name w:val="Light Shading Accent 3"/>
    <w:basedOn w:val="TableNormal"/>
    <w:uiPriority w:val="60"/>
    <w:rsid w:val="00FC693F"/>
    <w:pPr>
      <w:spacing w:after="0" w:line="240" w:lineRule="auto"/>
    </w:pPr>
    <w:rPr>
      <w:color w:val="76923c" w:themeColor="accent3" w:themeShade="0000BF"/>
    </w:rPr>
    <w:tblPr>
      <w:tblStyleRowBandSize w:val="1"/>
      <w:tblStyleColBandSize w:val="1"/>
      <w:tblBorders>
        <w:top w:color="9bbb59" w:space="0" w:sz="8" w:themeColor="accent3" w:val="single"/>
        <w:bottom w:color="9bbb59" w:space="0" w:sz="8" w:themeColor="accent3" w:val="single"/>
      </w:tblBorders>
    </w:tblPr>
    <w:tblStylePr w:type="fir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la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left w:space="0" w:sz="0" w:val="nil"/>
          <w:right w:space="0" w:sz="0" w:val="nil"/>
          <w:insideH w:space="0" w:sz="0" w:val="nil"/>
          <w:insideV w:space="0" w:sz="0" w:val="nil"/>
        </w:tcBorders>
        <w:shd w:color="auto" w:fill="e6eed5" w:themeFill="accent3" w:themeFillTint="00003F" w:val="clear"/>
      </w:tcPr>
    </w:tblStylePr>
  </w:style>
  <w:style w:type="table" w:styleId="LightShading-Accent4">
    <w:name w:val="Light Shading Accent 4"/>
    <w:basedOn w:val="TableNormal"/>
    <w:uiPriority w:val="60"/>
    <w:rsid w:val="00FC693F"/>
    <w:pPr>
      <w:spacing w:after="0" w:line="240" w:lineRule="auto"/>
    </w:pPr>
    <w:rPr>
      <w:color w:val="5f497a" w:themeColor="accent4" w:themeShade="0000BF"/>
    </w:rPr>
    <w:tblPr>
      <w:tblStyleRowBandSize w:val="1"/>
      <w:tblStyleColBandSize w:val="1"/>
      <w:tblBorders>
        <w:top w:color="8064a2" w:space="0" w:sz="8" w:themeColor="accent4" w:val="single"/>
        <w:bottom w:color="8064a2" w:space="0" w:sz="8" w:themeColor="accent4" w:val="single"/>
      </w:tblBorders>
    </w:tblPr>
    <w:tblStylePr w:type="fir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la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left w:space="0" w:sz="0" w:val="nil"/>
          <w:right w:space="0" w:sz="0" w:val="nil"/>
          <w:insideH w:space="0" w:sz="0" w:val="nil"/>
          <w:insideV w:space="0" w:sz="0" w:val="nil"/>
        </w:tcBorders>
        <w:shd w:color="auto" w:fill="dfd8e8" w:themeFill="accent4" w:themeFillTint="00003F" w:val="clear"/>
      </w:tcPr>
    </w:tblStylePr>
  </w:style>
  <w:style w:type="table" w:styleId="LightShading-Accent5">
    <w:name w:val="Light Shading Accent 5"/>
    <w:basedOn w:val="TableNormal"/>
    <w:uiPriority w:val="60"/>
    <w:rsid w:val="00FC693F"/>
    <w:pPr>
      <w:spacing w:after="0" w:line="240" w:lineRule="auto"/>
    </w:pPr>
    <w:rPr>
      <w:color w:val="31849b" w:themeColor="accent5" w:themeShade="0000BF"/>
    </w:rPr>
    <w:tblPr>
      <w:tblStyleRowBandSize w:val="1"/>
      <w:tblStyleColBandSize w:val="1"/>
      <w:tblBorders>
        <w:top w:color="4bacc6" w:space="0" w:sz="8" w:themeColor="accent5" w:val="single"/>
        <w:bottom w:color="4bacc6" w:space="0" w:sz="8" w:themeColor="accent5" w:val="single"/>
      </w:tblBorders>
    </w:tblPr>
    <w:tblStylePr w:type="fir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la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left w:space="0" w:sz="0" w:val="nil"/>
          <w:right w:space="0" w:sz="0" w:val="nil"/>
          <w:insideH w:space="0" w:sz="0" w:val="nil"/>
          <w:insideV w:space="0" w:sz="0" w:val="nil"/>
        </w:tcBorders>
        <w:shd w:color="auto" w:fill="d2eaf1" w:themeFill="accent5" w:themeFillTint="00003F" w:val="clear"/>
      </w:tcPr>
    </w:tblStylePr>
  </w:style>
  <w:style w:type="table" w:styleId="LightShading-Accent6">
    <w:name w:val="Light Shading Accent 6"/>
    <w:basedOn w:val="TableNormal"/>
    <w:uiPriority w:val="60"/>
    <w:rsid w:val="00FC693F"/>
    <w:pPr>
      <w:spacing w:after="0" w:line="240" w:lineRule="auto"/>
    </w:pPr>
    <w:rPr>
      <w:color w:val="e36c0a" w:themeColor="accent6" w:themeShade="0000BF"/>
    </w:rPr>
    <w:tblPr>
      <w:tblStyleRowBandSize w:val="1"/>
      <w:tblStyleColBandSize w:val="1"/>
      <w:tblBorders>
        <w:top w:color="f79646" w:space="0" w:sz="8" w:themeColor="accent6" w:val="single"/>
        <w:bottom w:color="f79646" w:space="0" w:sz="8" w:themeColor="accent6" w:val="single"/>
      </w:tblBorders>
    </w:tblPr>
    <w:tblStylePr w:type="fir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la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left w:space="0" w:sz="0" w:val="nil"/>
          <w:right w:space="0" w:sz="0" w:val="nil"/>
          <w:insideH w:space="0" w:sz="0" w:val="nil"/>
          <w:insideV w:space="0" w:sz="0" w:val="nil"/>
        </w:tcBorders>
        <w:shd w:color="auto" w:fill="fde4d0" w:themeFill="accent6" w:themeFillTint="00003F" w:val="clear"/>
      </w:tcPr>
    </w:tblStylePr>
  </w:style>
  <w:style w:type="table" w:styleId="LightList">
    <w:name w:val="Light List"/>
    <w:basedOn w:val="TableNormal"/>
    <w:uiPriority w:val="61"/>
    <w:rsid w:val="00FC693F"/>
    <w:pPr>
      <w:spacing w:after="0" w:line="240" w:lineRule="auto"/>
    </w:p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pPr>
        <w:spacing w:after="0" w:before="0" w:line="240" w:lineRule="auto"/>
      </w:pPr>
      <w:rPr>
        <w:b w:val="1"/>
        <w:bCs w:val="1"/>
        <w:color w:val="ffffff" w:themeColor="background1"/>
      </w:rPr>
      <w:tblPr/>
      <w:tcPr>
        <w:shd w:color="auto" w:fill="000000" w:themeFill="text1" w:val="clear"/>
      </w:tcPr>
    </w:tblStylePr>
    <w:tblStylePr w:type="lastRow">
      <w:pPr>
        <w:spacing w:after="0" w:before="0" w:line="240" w:lineRule="auto"/>
      </w:pPr>
      <w:rPr>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val="1"/>
        <w:bCs w:val="1"/>
      </w:rPr>
    </w:tblStylePr>
    <w:tblStylePr w:type="lastCol">
      <w:rPr>
        <w:b w:val="1"/>
        <w:bCs w:val="1"/>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pPr>
        <w:spacing w:after="0" w:before="0" w:line="240" w:lineRule="auto"/>
      </w:pPr>
      <w:rPr>
        <w:b w:val="1"/>
        <w:bCs w:val="1"/>
        <w:color w:val="ffffff" w:themeColor="background1"/>
      </w:rPr>
      <w:tblPr/>
      <w:tcPr>
        <w:shd w:color="auto" w:fill="4f81bd" w:themeFill="accent1" w:val="clear"/>
      </w:tcPr>
    </w:tblStylePr>
    <w:tblStylePr w:type="lastRow">
      <w:pPr>
        <w:spacing w:after="0" w:before="0" w:line="240" w:lineRule="auto"/>
      </w:pPr>
      <w:rPr>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val="1"/>
        <w:bCs w:val="1"/>
      </w:rPr>
    </w:tblStylePr>
    <w:tblStylePr w:type="lastCol">
      <w:rPr>
        <w:b w:val="1"/>
        <w:bCs w:val="1"/>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pPr>
        <w:spacing w:after="0" w:before="0" w:line="240" w:lineRule="auto"/>
      </w:pPr>
      <w:rPr>
        <w:b w:val="1"/>
        <w:bCs w:val="1"/>
        <w:color w:val="ffffff" w:themeColor="background1"/>
      </w:rPr>
      <w:tblPr/>
      <w:tcPr>
        <w:shd w:color="auto" w:fill="c0504d" w:themeFill="accent2" w:val="clear"/>
      </w:tcPr>
    </w:tblStylePr>
    <w:tblStylePr w:type="lastRow">
      <w:pPr>
        <w:spacing w:after="0" w:before="0" w:line="240" w:lineRule="auto"/>
      </w:pPr>
      <w:rPr>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val="1"/>
        <w:bCs w:val="1"/>
      </w:rPr>
    </w:tblStylePr>
    <w:tblStylePr w:type="lastCol">
      <w:rPr>
        <w:b w:val="1"/>
        <w:bCs w:val="1"/>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Pr>
    <w:tblStylePr w:type="firstRow">
      <w:pPr>
        <w:spacing w:after="0" w:before="0" w:line="240" w:lineRule="auto"/>
      </w:pPr>
      <w:rPr>
        <w:b w:val="1"/>
        <w:bCs w:val="1"/>
        <w:color w:val="ffffff" w:themeColor="background1"/>
      </w:rPr>
      <w:tblPr/>
      <w:tcPr>
        <w:shd w:color="auto" w:fill="9bbb59" w:themeFill="accent3" w:val="clear"/>
      </w:tcPr>
    </w:tblStylePr>
    <w:tblStylePr w:type="lastRow">
      <w:pPr>
        <w:spacing w:after="0" w:before="0" w:line="240" w:lineRule="auto"/>
      </w:pPr>
      <w:rPr>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val="1"/>
        <w:bCs w:val="1"/>
      </w:rPr>
    </w:tblStylePr>
    <w:tblStylePr w:type="lastCol">
      <w:rPr>
        <w:b w:val="1"/>
        <w:bCs w:val="1"/>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pPr>
        <w:spacing w:after="0" w:before="0" w:line="240" w:lineRule="auto"/>
      </w:pPr>
      <w:rPr>
        <w:b w:val="1"/>
        <w:bCs w:val="1"/>
        <w:color w:val="ffffff" w:themeColor="background1"/>
      </w:rPr>
      <w:tblPr/>
      <w:tcPr>
        <w:shd w:color="auto" w:fill="8064a2" w:themeFill="accent4" w:val="clear"/>
      </w:tcPr>
    </w:tblStylePr>
    <w:tblStylePr w:type="lastRow">
      <w:pPr>
        <w:spacing w:after="0" w:before="0" w:line="240" w:lineRule="auto"/>
      </w:pPr>
      <w:rPr>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val="1"/>
        <w:bCs w:val="1"/>
      </w:rPr>
    </w:tblStylePr>
    <w:tblStylePr w:type="lastCol">
      <w:rPr>
        <w:b w:val="1"/>
        <w:bCs w:val="1"/>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pPr>
        <w:spacing w:after="0" w:before="0" w:line="240" w:lineRule="auto"/>
      </w:pPr>
      <w:rPr>
        <w:b w:val="1"/>
        <w:bCs w:val="1"/>
        <w:color w:val="ffffff" w:themeColor="background1"/>
      </w:rPr>
      <w:tblPr/>
      <w:tcPr>
        <w:shd w:color="auto" w:fill="4bacc6" w:themeFill="accent5" w:val="clear"/>
      </w:tcPr>
    </w:tblStylePr>
    <w:tblStylePr w:type="lastRow">
      <w:pPr>
        <w:spacing w:after="0" w:before="0" w:line="240" w:lineRule="auto"/>
      </w:pPr>
      <w:rPr>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val="1"/>
        <w:bCs w:val="1"/>
      </w:rPr>
    </w:tblStylePr>
    <w:tblStylePr w:type="lastCol">
      <w:rPr>
        <w:b w:val="1"/>
        <w:bCs w:val="1"/>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Pr>
    <w:tblStylePr w:type="firstRow">
      <w:pPr>
        <w:spacing w:after="0" w:before="0" w:line="240" w:lineRule="auto"/>
      </w:pPr>
      <w:rPr>
        <w:b w:val="1"/>
        <w:bCs w:val="1"/>
        <w:color w:val="ffffff" w:themeColor="background1"/>
      </w:rPr>
      <w:tblPr/>
      <w:tcPr>
        <w:shd w:color="auto" w:fill="f79646" w:themeFill="accent6" w:val="clear"/>
      </w:tcPr>
    </w:tblStylePr>
    <w:tblStylePr w:type="lastRow">
      <w:pPr>
        <w:spacing w:after="0" w:before="0" w:line="240" w:lineRule="auto"/>
      </w:pPr>
      <w:rPr>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val="1"/>
        <w:bCs w:val="1"/>
      </w:rPr>
    </w:tblStylePr>
    <w:tblStylePr w:type="lastCol">
      <w:rPr>
        <w:b w:val="1"/>
        <w:bCs w:val="1"/>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blStylePr w:type="firstRow">
      <w:pPr>
        <w:spacing w:after="0" w:before="0" w:line="240" w:lineRule="auto"/>
      </w:pPr>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space="0" w:sz="0"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space="0" w:sz="0" w:val="nil"/>
          <w:insideV w:color="000000" w:space="0" w:sz="8" w:themeColor="tex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0000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0000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blStylePr w:type="firstRow">
      <w:pPr>
        <w:spacing w:after="0" w:before="0" w:line="240" w:lineRule="auto"/>
      </w:pPr>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space="0" w:sz="0"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space="0" w:sz="0" w:val="nil"/>
          <w:insideV w:color="4f81bd" w:space="0" w:sz="8" w:themeColor="accen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0000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0000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blStylePr w:type="firstRow">
      <w:pPr>
        <w:spacing w:after="0" w:before="0" w:line="240" w:lineRule="auto"/>
      </w:pPr>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space="0" w:sz="0"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space="0" w:sz="0" w:val="nil"/>
          <w:insideV w:color="c0504d" w:space="0" w:sz="8" w:themeColor="accent2"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0000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0000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Pr>
    <w:tblStylePr w:type="firstRow">
      <w:pPr>
        <w:spacing w:after="0" w:before="0" w:line="240" w:lineRule="auto"/>
      </w:pPr>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space="0" w:sz="0"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space="0" w:sz="0" w:val="nil"/>
          <w:insideV w:color="9bbb59" w:space="0" w:sz="8" w:themeColor="accent3"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0000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0000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Pr>
    <w:tblStylePr w:type="firstRow">
      <w:pPr>
        <w:spacing w:after="0" w:before="0" w:line="240" w:lineRule="auto"/>
      </w:pPr>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space="0" w:sz="0"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space="0" w:sz="0" w:val="nil"/>
          <w:insideV w:color="8064a2" w:space="0" w:sz="8" w:themeColor="accent4"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0000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0000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blStylePr w:type="firstRow">
      <w:pPr>
        <w:spacing w:after="0" w:before="0" w:line="240" w:lineRule="auto"/>
      </w:pPr>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space="0" w:sz="0"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space="0" w:sz="0" w:val="nil"/>
          <w:insideV w:color="4bacc6" w:space="0" w:sz="8" w:themeColor="accent5"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0000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0000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Pr>
    <w:tblStylePr w:type="firstRow">
      <w:pPr>
        <w:spacing w:after="0" w:before="0" w:line="240" w:lineRule="auto"/>
      </w:pPr>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space="0" w:sz="0"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space="0" w:sz="0" w:val="nil"/>
          <w:insideV w:color="f79646" w:space="0" w:sz="8" w:themeColor="accent6"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0000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0000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tblBorders>
    </w:tblPr>
    <w:tblStylePr w:type="firstRow">
      <w:pPr>
        <w:spacing w:after="0" w:before="0" w:line="240" w:lineRule="auto"/>
      </w:pPr>
      <w:rPr>
        <w:b w:val="1"/>
        <w:bCs w:val="1"/>
        <w:color w:val="ffffff" w:themeColor="background1"/>
      </w:rPr>
      <w:tblPr/>
      <w:tcPr>
        <w:tc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shd w:color="auto" w:fill="000000" w:themeFill="text1" w:val="clear"/>
      </w:tcPr>
    </w:tblStylePr>
    <w:tblStylePr w:type="lastRow">
      <w:pPr>
        <w:spacing w:after="0" w:before="0" w:line="240" w:lineRule="auto"/>
      </w:pPr>
      <w:rPr>
        <w:b w:val="1"/>
        <w:bCs w:val="1"/>
      </w:rPr>
      <w:tblPr/>
      <w:tcPr>
        <w:tcBorders>
          <w:top w:color="404040" w:space="0" w:sz="6" w:themeColor="text1" w:themeTint="0000BF" w:val="doub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c0c0c0" w:themeFill="text1" w:themeFillTint="00003F" w:val="clear"/>
      </w:tcPr>
    </w:tblStylePr>
    <w:tblStylePr w:type="band1Horz">
      <w:tblPr/>
      <w:tcPr>
        <w:tcBorders>
          <w:insideH w:space="0" w:sz="0" w:val="nil"/>
          <w:insideV w:space="0" w:sz="0" w:val="nil"/>
        </w:tcBorders>
        <w:shd w:color="auto" w:fill="c0c0c0" w:themeFill="text1" w:themeFillTint="00003F" w:val="clear"/>
      </w:tcPr>
    </w:tblStylePr>
    <w:tblStylePr w:type="band2Horz">
      <w:tblPr/>
      <w:tcPr>
        <w:tcBorders>
          <w:insideH w:space="0" w:sz="0" w:val="nil"/>
          <w:insideV w:space="0" w:sz="0"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tblBorders>
    </w:tblPr>
    <w:tblStylePr w:type="firstRow">
      <w:pPr>
        <w:spacing w:after="0" w:before="0" w:line="240" w:lineRule="auto"/>
      </w:pPr>
      <w:rPr>
        <w:b w:val="1"/>
        <w:bCs w:val="1"/>
        <w:color w:val="ffffff" w:themeColor="background1"/>
      </w:rPr>
      <w:tblPr/>
      <w:tcPr>
        <w:tc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shd w:color="auto" w:fill="4f81bd" w:themeFill="accent1" w:val="clear"/>
      </w:tcPr>
    </w:tblStylePr>
    <w:tblStylePr w:type="lastRow">
      <w:pPr>
        <w:spacing w:after="0" w:before="0" w:line="240" w:lineRule="auto"/>
      </w:pPr>
      <w:rPr>
        <w:b w:val="1"/>
        <w:bCs w:val="1"/>
      </w:rPr>
      <w:tblPr/>
      <w:tcPr>
        <w:tcBorders>
          <w:top w:color="7ba0cd" w:space="0" w:sz="6" w:themeColor="accent1" w:themeTint="0000BF" w:val="doub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3dfee" w:themeFill="accent1" w:themeFillTint="00003F" w:val="clear"/>
      </w:tcPr>
    </w:tblStylePr>
    <w:tblStylePr w:type="band1Horz">
      <w:tblPr/>
      <w:tcPr>
        <w:tcBorders>
          <w:insideH w:space="0" w:sz="0" w:val="nil"/>
          <w:insideV w:space="0" w:sz="0" w:val="nil"/>
        </w:tcBorders>
        <w:shd w:color="auto" w:fill="d3dfee" w:themeFill="accent1" w:themeFillTint="00003F" w:val="clear"/>
      </w:tcPr>
    </w:tblStylePr>
    <w:tblStylePr w:type="band2Horz">
      <w:tblPr/>
      <w:tcPr>
        <w:tcBorders>
          <w:insideH w:space="0" w:sz="0" w:val="nil"/>
          <w:insideV w:space="0" w:sz="0"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tblBorders>
    </w:tblPr>
    <w:tblStylePr w:type="firstRow">
      <w:pPr>
        <w:spacing w:after="0" w:before="0" w:line="240" w:lineRule="auto"/>
      </w:pPr>
      <w:rPr>
        <w:b w:val="1"/>
        <w:bCs w:val="1"/>
        <w:color w:val="ffffff" w:themeColor="background1"/>
      </w:rPr>
      <w:tblPr/>
      <w:tcPr>
        <w:tc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shd w:color="auto" w:fill="c0504d" w:themeFill="accent2" w:val="clear"/>
      </w:tcPr>
    </w:tblStylePr>
    <w:tblStylePr w:type="lastRow">
      <w:pPr>
        <w:spacing w:after="0" w:before="0" w:line="240" w:lineRule="auto"/>
      </w:pPr>
      <w:rPr>
        <w:b w:val="1"/>
        <w:bCs w:val="1"/>
      </w:rPr>
      <w:tblPr/>
      <w:tcPr>
        <w:tcBorders>
          <w:top w:color="cf7b79" w:space="0" w:sz="6" w:themeColor="accent2" w:themeTint="0000BF" w:val="doub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fd3d2" w:themeFill="accent2" w:themeFillTint="00003F" w:val="clear"/>
      </w:tcPr>
    </w:tblStylePr>
    <w:tblStylePr w:type="band1Horz">
      <w:tblPr/>
      <w:tcPr>
        <w:tcBorders>
          <w:insideH w:space="0" w:sz="0" w:val="nil"/>
          <w:insideV w:space="0" w:sz="0" w:val="nil"/>
        </w:tcBorders>
        <w:shd w:color="auto" w:fill="efd3d2" w:themeFill="accent2" w:themeFillTint="00003F" w:val="clear"/>
      </w:tcPr>
    </w:tblStylePr>
    <w:tblStylePr w:type="band2Horz">
      <w:tblPr/>
      <w:tcPr>
        <w:tcBorders>
          <w:insideH w:space="0" w:sz="0" w:val="nil"/>
          <w:insideV w:space="0" w:sz="0"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tblBorders>
    </w:tblPr>
    <w:tblStylePr w:type="firstRow">
      <w:pPr>
        <w:spacing w:after="0" w:before="0" w:line="240" w:lineRule="auto"/>
      </w:pPr>
      <w:rPr>
        <w:b w:val="1"/>
        <w:bCs w:val="1"/>
        <w:color w:val="ffffff" w:themeColor="background1"/>
      </w:rPr>
      <w:tblPr/>
      <w:tcPr>
        <w:tc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space="0" w:sz="0" w:val="nil"/>
          <w:insideV w:space="0" w:sz="0" w:val="nil"/>
        </w:tcBorders>
        <w:shd w:color="auto" w:fill="9bbb59" w:themeFill="accent3" w:val="clear"/>
      </w:tcPr>
    </w:tblStylePr>
    <w:tblStylePr w:type="lastRow">
      <w:pPr>
        <w:spacing w:after="0" w:before="0" w:line="240" w:lineRule="auto"/>
      </w:pPr>
      <w:rPr>
        <w:b w:val="1"/>
        <w:bCs w:val="1"/>
      </w:rPr>
      <w:tblPr/>
      <w:tcPr>
        <w:tcBorders>
          <w:top w:color="b3cc82" w:space="0" w:sz="6" w:themeColor="accent3" w:themeTint="0000BF" w:val="double"/>
          <w:left w:color="b3cc82" w:space="0" w:sz="8" w:themeColor="accent3" w:themeTint="0000BF" w:val="single"/>
          <w:bottom w:color="b3cc82" w:space="0" w:sz="8" w:themeColor="accent3" w:themeTint="0000BF" w:val="single"/>
          <w:right w:color="b3cc82" w:space="0" w:sz="8" w:themeColor="accent3"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6eed5" w:themeFill="accent3" w:themeFillTint="00003F" w:val="clear"/>
      </w:tcPr>
    </w:tblStylePr>
    <w:tblStylePr w:type="band1Horz">
      <w:tblPr/>
      <w:tcPr>
        <w:tcBorders>
          <w:insideH w:space="0" w:sz="0" w:val="nil"/>
          <w:insideV w:space="0" w:sz="0" w:val="nil"/>
        </w:tcBorders>
        <w:shd w:color="auto" w:fill="e6eed5" w:themeFill="accent3" w:themeFillTint="00003F" w:val="clear"/>
      </w:tcPr>
    </w:tblStylePr>
    <w:tblStylePr w:type="band2Horz">
      <w:tblPr/>
      <w:tcPr>
        <w:tcBorders>
          <w:insideH w:space="0" w:sz="0" w:val="nil"/>
          <w:insideV w:space="0" w:sz="0"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tblBorders>
    </w:tblPr>
    <w:tblStylePr w:type="firstRow">
      <w:pPr>
        <w:spacing w:after="0" w:before="0" w:line="240" w:lineRule="auto"/>
      </w:pPr>
      <w:rPr>
        <w:b w:val="1"/>
        <w:bCs w:val="1"/>
        <w:color w:val="ffffff" w:themeColor="background1"/>
      </w:rPr>
      <w:tblPr/>
      <w:tcPr>
        <w:tc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space="0" w:sz="0" w:val="nil"/>
          <w:insideV w:space="0" w:sz="0" w:val="nil"/>
        </w:tcBorders>
        <w:shd w:color="auto" w:fill="8064a2" w:themeFill="accent4" w:val="clear"/>
      </w:tcPr>
    </w:tblStylePr>
    <w:tblStylePr w:type="lastRow">
      <w:pPr>
        <w:spacing w:after="0" w:before="0" w:line="240" w:lineRule="auto"/>
      </w:pPr>
      <w:rPr>
        <w:b w:val="1"/>
        <w:bCs w:val="1"/>
      </w:rPr>
      <w:tblPr/>
      <w:tcPr>
        <w:tcBorders>
          <w:top w:color="9f8ab9" w:space="0" w:sz="6" w:themeColor="accent4" w:themeTint="0000BF" w:val="double"/>
          <w:left w:color="9f8ab9" w:space="0" w:sz="8" w:themeColor="accent4" w:themeTint="0000BF" w:val="single"/>
          <w:bottom w:color="9f8ab9" w:space="0" w:sz="8" w:themeColor="accent4" w:themeTint="0000BF" w:val="single"/>
          <w:right w:color="9f8ab9" w:space="0" w:sz="8" w:themeColor="accent4"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fd8e8" w:themeFill="accent4" w:themeFillTint="00003F" w:val="clear"/>
      </w:tcPr>
    </w:tblStylePr>
    <w:tblStylePr w:type="band1Horz">
      <w:tblPr/>
      <w:tcPr>
        <w:tcBorders>
          <w:insideH w:space="0" w:sz="0" w:val="nil"/>
          <w:insideV w:space="0" w:sz="0" w:val="nil"/>
        </w:tcBorders>
        <w:shd w:color="auto" w:fill="dfd8e8" w:themeFill="accent4" w:themeFillTint="00003F" w:val="clear"/>
      </w:tcPr>
    </w:tblStylePr>
    <w:tblStylePr w:type="band2Horz">
      <w:tblPr/>
      <w:tcPr>
        <w:tcBorders>
          <w:insideH w:space="0" w:sz="0" w:val="nil"/>
          <w:insideV w:space="0" w:sz="0"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tblBorders>
    </w:tblPr>
    <w:tblStylePr w:type="firstRow">
      <w:pPr>
        <w:spacing w:after="0" w:before="0" w:line="240" w:lineRule="auto"/>
      </w:pPr>
      <w:rPr>
        <w:b w:val="1"/>
        <w:bCs w:val="1"/>
        <w:color w:val="ffffff" w:themeColor="background1"/>
      </w:rPr>
      <w:tblPr/>
      <w:tcPr>
        <w:tc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shd w:color="auto" w:fill="4bacc6" w:themeFill="accent5" w:val="clear"/>
      </w:tcPr>
    </w:tblStylePr>
    <w:tblStylePr w:type="lastRow">
      <w:pPr>
        <w:spacing w:after="0" w:before="0" w:line="240" w:lineRule="auto"/>
      </w:pPr>
      <w:rPr>
        <w:b w:val="1"/>
        <w:bCs w:val="1"/>
      </w:rPr>
      <w:tblPr/>
      <w:tcPr>
        <w:tcBorders>
          <w:top w:color="78c0d4" w:space="0" w:sz="6" w:themeColor="accent5" w:themeTint="0000BF" w:val="doub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2eaf1" w:themeFill="accent5" w:themeFillTint="00003F" w:val="clear"/>
      </w:tcPr>
    </w:tblStylePr>
    <w:tblStylePr w:type="band1Horz">
      <w:tblPr/>
      <w:tcPr>
        <w:tcBorders>
          <w:insideH w:space="0" w:sz="0" w:val="nil"/>
          <w:insideV w:space="0" w:sz="0" w:val="nil"/>
        </w:tcBorders>
        <w:shd w:color="auto" w:fill="d2eaf1" w:themeFill="accent5" w:themeFillTint="00003F" w:val="clear"/>
      </w:tcPr>
    </w:tblStylePr>
    <w:tblStylePr w:type="band2Horz">
      <w:tblPr/>
      <w:tcPr>
        <w:tcBorders>
          <w:insideH w:space="0" w:sz="0" w:val="nil"/>
          <w:insideV w:space="0" w:sz="0"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tblBorders>
    </w:tblPr>
    <w:tblStylePr w:type="firstRow">
      <w:pPr>
        <w:spacing w:after="0" w:before="0" w:line="240" w:lineRule="auto"/>
      </w:pPr>
      <w:rPr>
        <w:b w:val="1"/>
        <w:bCs w:val="1"/>
        <w:color w:val="ffffff" w:themeColor="background1"/>
      </w:rPr>
      <w:tblPr/>
      <w:tcPr>
        <w:tc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shd w:color="auto" w:fill="f79646" w:themeFill="accent6" w:val="clear"/>
      </w:tcPr>
    </w:tblStylePr>
    <w:tblStylePr w:type="lastRow">
      <w:pPr>
        <w:spacing w:after="0" w:before="0" w:line="240" w:lineRule="auto"/>
      </w:pPr>
      <w:rPr>
        <w:b w:val="1"/>
        <w:bCs w:val="1"/>
      </w:rPr>
      <w:tblPr/>
      <w:tcPr>
        <w:tcBorders>
          <w:top w:color="f9b074" w:space="0" w:sz="6" w:themeColor="accent6" w:themeTint="0000BF" w:val="doub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fde4d0" w:themeFill="accent6" w:themeFillTint="00003F" w:val="clear"/>
      </w:tcPr>
    </w:tblStylePr>
    <w:tblStylePr w:type="band1Horz">
      <w:tblPr/>
      <w:tcPr>
        <w:tcBorders>
          <w:insideH w:space="0" w:sz="0" w:val="nil"/>
          <w:insideV w:space="0" w:sz="0" w:val="nil"/>
        </w:tcBorders>
        <w:shd w:color="auto" w:fill="fde4d0" w:themeFill="accent6" w:themeFillTint="00003F" w:val="clear"/>
      </w:tcPr>
    </w:tblStylePr>
    <w:tblStylePr w:type="band2Horz">
      <w:tblPr/>
      <w:tcPr>
        <w:tcBorders>
          <w:insideH w:space="0" w:sz="0" w:val="nil"/>
          <w:insideV w:space="0" w:sz="0"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000000" w:themeFill="tex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000000" w:themeFill="tex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000000" w:themeFill="tex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f81bd" w:themeFill="accen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f81bd" w:themeFill="accen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f81bd" w:themeFill="accen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c0504d" w:themeFill="accent2"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c0504d" w:themeFill="accent2"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c0504d" w:themeFill="accent2"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9bbb59" w:themeFill="accent3"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9bbb59" w:themeFill="accent3"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9bbb59" w:themeFill="accent3"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8064a2" w:themeFill="accent4"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8064a2" w:themeFill="accent4"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8064a2" w:themeFill="accent4"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bacc6" w:themeFill="accent5"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bacc6" w:themeFill="accent5"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bacc6" w:themeFill="accent5"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f79646" w:themeFill="accent6"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f79646" w:themeFill="accent6"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f79646" w:themeFill="accent6"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color="000000" w:space="0" w:sz="8" w:themeColor="text1" w:val="single"/>
        <w:bottom w:color="000000" w:space="0" w:sz="8" w:themeColor="text1" w:val="single"/>
      </w:tblBorders>
    </w:tblPr>
    <w:tblStylePr w:type="firstRow">
      <w:rPr>
        <w:rFonts w:asciiTheme="majorHAnsi" w:cstheme="majorBidi" w:eastAsiaTheme="majorEastAsia" w:hAnsiTheme="majorHAnsi"/>
      </w:rPr>
      <w:tblPr/>
      <w:tcPr>
        <w:tcBorders>
          <w:top w:space="0" w:sz="0" w:val="nil"/>
          <w:bottom w:color="000000" w:space="0" w:sz="8" w:themeColor="text1" w:val="single"/>
        </w:tcBorders>
      </w:tcPr>
    </w:tblStylePr>
    <w:tblStylePr w:type="lastRow">
      <w:rPr>
        <w:b w:val="1"/>
        <w:bCs w:val="1"/>
        <w:color w:val="1f497d" w:themeColor="text2"/>
      </w:rPr>
      <w:tblPr/>
      <w:tcPr>
        <w:tcBorders>
          <w:top w:color="000000" w:space="0" w:sz="8" w:themeColor="text1" w:val="single"/>
          <w:bottom w:color="000000" w:space="0" w:sz="8" w:themeColor="text1" w:val="single"/>
        </w:tcBorders>
      </w:tcPr>
    </w:tblStylePr>
    <w:tblStylePr w:type="firstCol">
      <w:rPr>
        <w:b w:val="1"/>
        <w:bCs w:val="1"/>
      </w:rPr>
    </w:tblStylePr>
    <w:tblStylePr w:type="lastCol">
      <w:rPr>
        <w:b w:val="1"/>
        <w:bCs w:val="1"/>
      </w:rPr>
      <w:tblPr/>
      <w:tcPr>
        <w:tcBorders>
          <w:top w:color="000000" w:space="0" w:sz="8" w:themeColor="text1" w:val="single"/>
          <w:bottom w:color="000000" w:space="0" w:sz="8" w:themeColor="text1" w:val="single"/>
        </w:tcBorders>
      </w:tcPr>
    </w:tblStylePr>
    <w:tblStylePr w:type="band1Vert">
      <w:tblPr/>
      <w:tcPr>
        <w:shd w:color="auto" w:fill="c0c0c0" w:themeFill="text1" w:themeFillTint="00003F" w:val="clear"/>
      </w:tcPr>
    </w:tblStylePr>
    <w:tblStylePr w:type="band1Horz">
      <w:tblPr/>
      <w:tcPr>
        <w:shd w:color="auto" w:fill="c0c0c0" w:themeFill="text1" w:themeFillTint="00003F" w:val="clear"/>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color="4f81bd" w:space="0" w:sz="8" w:themeColor="accent1" w:val="single"/>
        <w:bottom w:color="4f81bd" w:space="0" w:sz="8" w:themeColor="accent1" w:val="single"/>
      </w:tblBorders>
    </w:tblPr>
    <w:tblStylePr w:type="firstRow">
      <w:rPr>
        <w:rFonts w:asciiTheme="majorHAnsi" w:cstheme="majorBidi" w:eastAsiaTheme="majorEastAsia" w:hAnsiTheme="majorHAnsi"/>
      </w:rPr>
      <w:tblPr/>
      <w:tcPr>
        <w:tcBorders>
          <w:top w:space="0" w:sz="0" w:val="nil"/>
          <w:bottom w:color="4f81bd" w:space="0" w:sz="8" w:themeColor="accent1" w:val="single"/>
        </w:tcBorders>
      </w:tcPr>
    </w:tblStylePr>
    <w:tblStylePr w:type="lastRow">
      <w:rPr>
        <w:b w:val="1"/>
        <w:bCs w:val="1"/>
        <w:color w:val="1f497d" w:themeColor="text2"/>
      </w:rPr>
      <w:tblPr/>
      <w:tcPr>
        <w:tcBorders>
          <w:top w:color="4f81bd" w:space="0" w:sz="8" w:themeColor="accent1" w:val="single"/>
          <w:bottom w:color="4f81bd" w:space="0" w:sz="8" w:themeColor="accent1" w:val="single"/>
        </w:tcBorders>
      </w:tcPr>
    </w:tblStylePr>
    <w:tblStylePr w:type="firstCol">
      <w:rPr>
        <w:b w:val="1"/>
        <w:bCs w:val="1"/>
      </w:rPr>
    </w:tblStylePr>
    <w:tblStylePr w:type="lastCol">
      <w:rPr>
        <w:b w:val="1"/>
        <w:bCs w:val="1"/>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00003F" w:val="clear"/>
      </w:tcPr>
    </w:tblStylePr>
    <w:tblStylePr w:type="band1Horz">
      <w:tblPr/>
      <w:tcPr>
        <w:shd w:color="auto" w:fill="d3dfee" w:themeFill="accent1" w:themeFillTint="00003F" w:val="clear"/>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color="c0504d" w:space="0" w:sz="8" w:themeColor="accent2" w:val="single"/>
        <w:bottom w:color="c0504d" w:space="0" w:sz="8" w:themeColor="accent2" w:val="single"/>
      </w:tblBorders>
    </w:tblPr>
    <w:tblStylePr w:type="firstRow">
      <w:rPr>
        <w:rFonts w:asciiTheme="majorHAnsi" w:cstheme="majorBidi" w:eastAsiaTheme="majorEastAsia" w:hAnsiTheme="majorHAnsi"/>
      </w:rPr>
      <w:tblPr/>
      <w:tcPr>
        <w:tcBorders>
          <w:top w:space="0" w:sz="0" w:val="nil"/>
          <w:bottom w:color="c0504d" w:space="0" w:sz="8" w:themeColor="accent2" w:val="single"/>
        </w:tcBorders>
      </w:tcPr>
    </w:tblStylePr>
    <w:tblStylePr w:type="lastRow">
      <w:rPr>
        <w:b w:val="1"/>
        <w:bCs w:val="1"/>
        <w:color w:val="1f497d" w:themeColor="text2"/>
      </w:rPr>
      <w:tblPr/>
      <w:tcPr>
        <w:tcBorders>
          <w:top w:color="c0504d" w:space="0" w:sz="8" w:themeColor="accent2" w:val="single"/>
          <w:bottom w:color="c0504d" w:space="0" w:sz="8" w:themeColor="accent2" w:val="single"/>
        </w:tcBorders>
      </w:tcPr>
    </w:tblStylePr>
    <w:tblStylePr w:type="firstCol">
      <w:rPr>
        <w:b w:val="1"/>
        <w:bCs w:val="1"/>
      </w:rPr>
    </w:tblStylePr>
    <w:tblStylePr w:type="lastCol">
      <w:rPr>
        <w:b w:val="1"/>
        <w:bCs w:val="1"/>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00003F" w:val="clear"/>
      </w:tcPr>
    </w:tblStylePr>
    <w:tblStylePr w:type="band1Horz">
      <w:tblPr/>
      <w:tcPr>
        <w:shd w:color="auto" w:fill="efd3d2" w:themeFill="accent2" w:themeFillTint="00003F" w:val="clear"/>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color="9bbb59" w:space="0" w:sz="8" w:themeColor="accent3" w:val="single"/>
        <w:bottom w:color="9bbb59" w:space="0" w:sz="8" w:themeColor="accent3" w:val="single"/>
      </w:tblBorders>
    </w:tblPr>
    <w:tblStylePr w:type="firstRow">
      <w:rPr>
        <w:rFonts w:asciiTheme="majorHAnsi" w:cstheme="majorBidi" w:eastAsiaTheme="majorEastAsia" w:hAnsiTheme="majorHAnsi"/>
      </w:rPr>
      <w:tblPr/>
      <w:tcPr>
        <w:tcBorders>
          <w:top w:space="0" w:sz="0" w:val="nil"/>
          <w:bottom w:color="9bbb59" w:space="0" w:sz="8" w:themeColor="accent3" w:val="single"/>
        </w:tcBorders>
      </w:tcPr>
    </w:tblStylePr>
    <w:tblStylePr w:type="lastRow">
      <w:rPr>
        <w:b w:val="1"/>
        <w:bCs w:val="1"/>
        <w:color w:val="1f497d" w:themeColor="text2"/>
      </w:rPr>
      <w:tblPr/>
      <w:tcPr>
        <w:tcBorders>
          <w:top w:color="9bbb59" w:space="0" w:sz="8" w:themeColor="accent3" w:val="single"/>
          <w:bottom w:color="9bbb59" w:space="0" w:sz="8" w:themeColor="accent3" w:val="single"/>
        </w:tcBorders>
      </w:tcPr>
    </w:tblStylePr>
    <w:tblStylePr w:type="firstCol">
      <w:rPr>
        <w:b w:val="1"/>
        <w:bCs w:val="1"/>
      </w:rPr>
    </w:tblStylePr>
    <w:tblStylePr w:type="lastCol">
      <w:rPr>
        <w:b w:val="1"/>
        <w:bCs w:val="1"/>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00003F" w:val="clear"/>
      </w:tcPr>
    </w:tblStylePr>
    <w:tblStylePr w:type="band1Horz">
      <w:tblPr/>
      <w:tcPr>
        <w:shd w:color="auto" w:fill="e6eed5" w:themeFill="accent3" w:themeFillTint="00003F" w:val="clear"/>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color="8064a2" w:space="0" w:sz="8" w:themeColor="accent4" w:val="single"/>
        <w:bottom w:color="8064a2" w:space="0" w:sz="8" w:themeColor="accent4" w:val="single"/>
      </w:tblBorders>
    </w:tblPr>
    <w:tblStylePr w:type="firstRow">
      <w:rPr>
        <w:rFonts w:asciiTheme="majorHAnsi" w:cstheme="majorBidi" w:eastAsiaTheme="majorEastAsia" w:hAnsiTheme="majorHAnsi"/>
      </w:rPr>
      <w:tblPr/>
      <w:tcPr>
        <w:tcBorders>
          <w:top w:space="0" w:sz="0" w:val="nil"/>
          <w:bottom w:color="8064a2" w:space="0" w:sz="8" w:themeColor="accent4" w:val="single"/>
        </w:tcBorders>
      </w:tcPr>
    </w:tblStylePr>
    <w:tblStylePr w:type="lastRow">
      <w:rPr>
        <w:b w:val="1"/>
        <w:bCs w:val="1"/>
        <w:color w:val="1f497d" w:themeColor="text2"/>
      </w:rPr>
      <w:tblPr/>
      <w:tcPr>
        <w:tcBorders>
          <w:top w:color="8064a2" w:space="0" w:sz="8" w:themeColor="accent4" w:val="single"/>
          <w:bottom w:color="8064a2" w:space="0" w:sz="8" w:themeColor="accent4" w:val="single"/>
        </w:tcBorders>
      </w:tcPr>
    </w:tblStylePr>
    <w:tblStylePr w:type="firstCol">
      <w:rPr>
        <w:b w:val="1"/>
        <w:bCs w:val="1"/>
      </w:rPr>
    </w:tblStylePr>
    <w:tblStylePr w:type="lastCol">
      <w:rPr>
        <w:b w:val="1"/>
        <w:bCs w:val="1"/>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00003F" w:val="clear"/>
      </w:tcPr>
    </w:tblStylePr>
    <w:tblStylePr w:type="band1Horz">
      <w:tblPr/>
      <w:tcPr>
        <w:shd w:color="auto" w:fill="dfd8e8" w:themeFill="accent4" w:themeFillTint="00003F" w:val="clear"/>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color="4bacc6" w:space="0" w:sz="8" w:themeColor="accent5" w:val="single"/>
        <w:bottom w:color="4bacc6" w:space="0" w:sz="8" w:themeColor="accent5" w:val="single"/>
      </w:tblBorders>
    </w:tblPr>
    <w:tblStylePr w:type="firstRow">
      <w:rPr>
        <w:rFonts w:asciiTheme="majorHAnsi" w:cstheme="majorBidi" w:eastAsiaTheme="majorEastAsia" w:hAnsiTheme="majorHAnsi"/>
      </w:rPr>
      <w:tblPr/>
      <w:tcPr>
        <w:tcBorders>
          <w:top w:space="0" w:sz="0" w:val="nil"/>
          <w:bottom w:color="4bacc6" w:space="0" w:sz="8" w:themeColor="accent5" w:val="single"/>
        </w:tcBorders>
      </w:tcPr>
    </w:tblStylePr>
    <w:tblStylePr w:type="lastRow">
      <w:rPr>
        <w:b w:val="1"/>
        <w:bCs w:val="1"/>
        <w:color w:val="1f497d" w:themeColor="text2"/>
      </w:rPr>
      <w:tblPr/>
      <w:tcPr>
        <w:tcBorders>
          <w:top w:color="4bacc6" w:space="0" w:sz="8" w:themeColor="accent5" w:val="single"/>
          <w:bottom w:color="4bacc6" w:space="0" w:sz="8" w:themeColor="accent5" w:val="single"/>
        </w:tcBorders>
      </w:tcPr>
    </w:tblStylePr>
    <w:tblStylePr w:type="firstCol">
      <w:rPr>
        <w:b w:val="1"/>
        <w:bCs w:val="1"/>
      </w:rPr>
    </w:tblStylePr>
    <w:tblStylePr w:type="lastCol">
      <w:rPr>
        <w:b w:val="1"/>
        <w:bCs w:val="1"/>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00003F" w:val="clear"/>
      </w:tcPr>
    </w:tblStylePr>
    <w:tblStylePr w:type="band1Horz">
      <w:tblPr/>
      <w:tcPr>
        <w:shd w:color="auto" w:fill="d2eaf1" w:themeFill="accent5" w:themeFillTint="00003F" w:val="clear"/>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color="f79646" w:space="0" w:sz="8" w:themeColor="accent6" w:val="single"/>
        <w:bottom w:color="f79646" w:space="0" w:sz="8" w:themeColor="accent6" w:val="single"/>
      </w:tblBorders>
    </w:tblPr>
    <w:tblStylePr w:type="firstRow">
      <w:rPr>
        <w:rFonts w:asciiTheme="majorHAnsi" w:cstheme="majorBidi" w:eastAsiaTheme="majorEastAsia" w:hAnsiTheme="majorHAnsi"/>
      </w:rPr>
      <w:tblPr/>
      <w:tcPr>
        <w:tcBorders>
          <w:top w:space="0" w:sz="0" w:val="nil"/>
          <w:bottom w:color="f79646" w:space="0" w:sz="8" w:themeColor="accent6" w:val="single"/>
        </w:tcBorders>
      </w:tcPr>
    </w:tblStylePr>
    <w:tblStylePr w:type="lastRow">
      <w:rPr>
        <w:b w:val="1"/>
        <w:bCs w:val="1"/>
        <w:color w:val="1f497d" w:themeColor="text2"/>
      </w:rPr>
      <w:tblPr/>
      <w:tcPr>
        <w:tcBorders>
          <w:top w:color="f79646" w:space="0" w:sz="8" w:themeColor="accent6" w:val="single"/>
          <w:bottom w:color="f79646" w:space="0" w:sz="8" w:themeColor="accent6" w:val="single"/>
        </w:tcBorders>
      </w:tcPr>
    </w:tblStylePr>
    <w:tblStylePr w:type="firstCol">
      <w:rPr>
        <w:b w:val="1"/>
        <w:bCs w:val="1"/>
      </w:rPr>
    </w:tblStylePr>
    <w:tblStylePr w:type="lastCol">
      <w:rPr>
        <w:b w:val="1"/>
        <w:bCs w:val="1"/>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00003F" w:val="clear"/>
      </w:tcPr>
    </w:tblStylePr>
    <w:tblStylePr w:type="band1Horz">
      <w:tblPr/>
      <w:tcPr>
        <w:shd w:color="auto" w:fill="fde4d0" w:themeFill="accent6" w:themeFillTint="00003F" w:val="clear"/>
      </w:tcPr>
    </w:tblStylePr>
  </w:style>
  <w:style w:type="table" w:styleId="MediumList2">
    <w:name w:val="Medium List 2"/>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rPr>
        <w:sz w:val="24"/>
        <w:szCs w:val="24"/>
      </w:rPr>
      <w:tblPr/>
      <w:tcPr>
        <w:tcBorders>
          <w:top w:space="0" w:sz="0" w:val="nil"/>
          <w:left w:space="0" w:sz="0" w:val="nil"/>
          <w:bottom w:color="000000" w:space="0" w:sz="24" w:themeColor="text1" w:val="single"/>
          <w:right w:space="0" w:sz="0" w:val="nil"/>
          <w:insideH w:space="0" w:sz="0" w:val="nil"/>
          <w:insideV w:space="0" w:sz="0" w:val="nil"/>
        </w:tcBorders>
        <w:shd w:color="auto" w:fill="ffffff" w:themeFill="background1" w:val="clear"/>
      </w:tcPr>
    </w:tblStylePr>
    <w:tblStylePr w:type="lastRow">
      <w:tblPr/>
      <w:tcPr>
        <w:tcBorders>
          <w:top w:color="000000" w:space="0" w:sz="8"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000000" w:space="0" w:sz="8" w:themeColor="text1" w:val="single"/>
          <w:insideH w:space="0" w:sz="0" w:val="nil"/>
          <w:insideV w:space="0" w:sz="0" w:val="nil"/>
        </w:tcBorders>
        <w:shd w:color="auto" w:fill="ffffff" w:themeFill="background1" w:val="clear"/>
      </w:tcPr>
    </w:tblStylePr>
    <w:tblStylePr w:type="lastCol">
      <w:tblPr/>
      <w:tcPr>
        <w:tcBorders>
          <w:top w:space="0" w:sz="0" w:val="nil"/>
          <w:left w:color="000000" w:space="0" w:sz="8" w:themeColor="tex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top w:space="0" w:sz="0" w:val="nil"/>
          <w:bottom w:space="0" w:sz="0" w:val="nil"/>
          <w:insideH w:space="0" w:sz="0" w:val="nil"/>
          <w:insideV w:space="0" w:sz="0" w:val="nil"/>
        </w:tcBorders>
        <w:shd w:color="auto" w:fill="c0c0c0" w:themeFill="tex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1">
    <w:name w:val="Medium List 2 Accent 1"/>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rPr>
        <w:sz w:val="24"/>
        <w:szCs w:val="24"/>
      </w:rPr>
      <w:tblPr/>
      <w:tcPr>
        <w:tcBorders>
          <w:top w:space="0" w:sz="0" w:val="nil"/>
          <w:left w:space="0" w:sz="0" w:val="nil"/>
          <w:bottom w:color="4f81bd" w:space="0" w:sz="24" w:themeColor="accent1" w:val="single"/>
          <w:right w:space="0" w:sz="0" w:val="nil"/>
          <w:insideH w:space="0" w:sz="0" w:val="nil"/>
          <w:insideV w:space="0" w:sz="0" w:val="nil"/>
        </w:tcBorders>
        <w:shd w:color="auto" w:fill="ffffff" w:themeFill="background1" w:val="clear"/>
      </w:tcPr>
    </w:tblStylePr>
    <w:tblStylePr w:type="lastRow">
      <w:tblPr/>
      <w:tcPr>
        <w:tcBorders>
          <w:top w:color="4f81bd" w:space="0" w:sz="8" w:themeColor="accen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f81bd" w:space="0" w:sz="8" w:themeColor="accent1" w:val="single"/>
          <w:insideH w:space="0" w:sz="0" w:val="nil"/>
          <w:insideV w:space="0" w:sz="0" w:val="nil"/>
        </w:tcBorders>
        <w:shd w:color="auto" w:fill="ffffff" w:themeFill="background1" w:val="clear"/>
      </w:tcPr>
    </w:tblStylePr>
    <w:tblStylePr w:type="lastCol">
      <w:tblPr/>
      <w:tcPr>
        <w:tcBorders>
          <w:top w:space="0" w:sz="0" w:val="nil"/>
          <w:left w:color="4f81bd" w:space="0" w:sz="8" w:themeColor="accen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top w:space="0" w:sz="0" w:val="nil"/>
          <w:bottom w:space="0" w:sz="0" w:val="nil"/>
          <w:insideH w:space="0" w:sz="0" w:val="nil"/>
          <w:insideV w:space="0" w:sz="0" w:val="nil"/>
        </w:tcBorders>
        <w:shd w:color="auto" w:fill="d3dfee" w:themeFill="accen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2">
    <w:name w:val="Medium List 2 Accent 2"/>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rPr>
        <w:sz w:val="24"/>
        <w:szCs w:val="24"/>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tblPr/>
      <w:tcPr>
        <w:tcBorders>
          <w:top w:color="c0504d" w:space="0" w:sz="8" w:themeColor="accent2"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c0504d" w:space="0" w:sz="8" w:themeColor="accent2" w:val="single"/>
          <w:insideH w:space="0" w:sz="0" w:val="nil"/>
          <w:insideV w:space="0" w:sz="0" w:val="nil"/>
        </w:tcBorders>
        <w:shd w:color="auto" w:fill="ffffff" w:themeFill="background1" w:val="clear"/>
      </w:tcPr>
    </w:tblStylePr>
    <w:tblStylePr w:type="lastCol">
      <w:tblPr/>
      <w:tcPr>
        <w:tcBorders>
          <w:top w:space="0" w:sz="0" w:val="nil"/>
          <w:left w:color="c0504d" w:space="0" w:sz="8" w:themeColor="accent2"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top w:space="0" w:sz="0" w:val="nil"/>
          <w:bottom w:space="0" w:sz="0" w:val="nil"/>
          <w:insideH w:space="0" w:sz="0" w:val="nil"/>
          <w:insideV w:space="0" w:sz="0" w:val="nil"/>
        </w:tcBorders>
        <w:shd w:color="auto" w:fill="efd3d2" w:themeFill="accent2"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3">
    <w:name w:val="Medium List 2 Accent 3"/>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Pr>
    <w:tblStylePr w:type="firstRow">
      <w:rPr>
        <w:sz w:val="24"/>
        <w:szCs w:val="24"/>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tblPr/>
      <w:tcPr>
        <w:tcBorders>
          <w:top w:color="9bbb59" w:space="0" w:sz="8" w:themeColor="accent3"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9bbb59" w:space="0" w:sz="8" w:themeColor="accent3" w:val="single"/>
          <w:insideH w:space="0" w:sz="0" w:val="nil"/>
          <w:insideV w:space="0" w:sz="0" w:val="nil"/>
        </w:tcBorders>
        <w:shd w:color="auto" w:fill="ffffff" w:themeFill="background1" w:val="clear"/>
      </w:tcPr>
    </w:tblStylePr>
    <w:tblStylePr w:type="lastCol">
      <w:tblPr/>
      <w:tcPr>
        <w:tcBorders>
          <w:top w:space="0" w:sz="0" w:val="nil"/>
          <w:left w:color="9bbb59" w:space="0" w:sz="8" w:themeColor="accent3"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top w:space="0" w:sz="0" w:val="nil"/>
          <w:bottom w:space="0" w:sz="0" w:val="nil"/>
          <w:insideH w:space="0" w:sz="0" w:val="nil"/>
          <w:insideV w:space="0" w:sz="0" w:val="nil"/>
        </w:tcBorders>
        <w:shd w:color="auto" w:fill="e6eed5" w:themeFill="accent3"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4">
    <w:name w:val="Medium List 2 Accent 4"/>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rPr>
        <w:sz w:val="24"/>
        <w:szCs w:val="24"/>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tblPr/>
      <w:tcPr>
        <w:tcBorders>
          <w:top w:color="8064a2" w:space="0" w:sz="8" w:themeColor="accent4"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8064a2" w:space="0" w:sz="8" w:themeColor="accent4" w:val="single"/>
          <w:insideH w:space="0" w:sz="0" w:val="nil"/>
          <w:insideV w:space="0" w:sz="0" w:val="nil"/>
        </w:tcBorders>
        <w:shd w:color="auto" w:fill="ffffff" w:themeFill="background1" w:val="clear"/>
      </w:tcPr>
    </w:tblStylePr>
    <w:tblStylePr w:type="lastCol">
      <w:tblPr/>
      <w:tcPr>
        <w:tcBorders>
          <w:top w:space="0" w:sz="0" w:val="nil"/>
          <w:left w:color="8064a2" w:space="0" w:sz="8" w:themeColor="accent4"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top w:space="0" w:sz="0" w:val="nil"/>
          <w:bottom w:space="0" w:sz="0" w:val="nil"/>
          <w:insideH w:space="0" w:sz="0" w:val="nil"/>
          <w:insideV w:space="0" w:sz="0" w:val="nil"/>
        </w:tcBorders>
        <w:shd w:color="auto" w:fill="dfd8e8" w:themeFill="accent4"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5">
    <w:name w:val="Medium List 2 Accent 5"/>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rPr>
        <w:sz w:val="24"/>
        <w:szCs w:val="24"/>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tblPr/>
      <w:tcPr>
        <w:tcBorders>
          <w:top w:color="4bacc6" w:space="0" w:sz="8" w:themeColor="accent5"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bacc6" w:space="0" w:sz="8" w:themeColor="accent5" w:val="single"/>
          <w:insideH w:space="0" w:sz="0" w:val="nil"/>
          <w:insideV w:space="0" w:sz="0" w:val="nil"/>
        </w:tcBorders>
        <w:shd w:color="auto" w:fill="ffffff" w:themeFill="background1" w:val="clear"/>
      </w:tcPr>
    </w:tblStylePr>
    <w:tblStylePr w:type="lastCol">
      <w:tblPr/>
      <w:tcPr>
        <w:tcBorders>
          <w:top w:space="0" w:sz="0" w:val="nil"/>
          <w:left w:color="4bacc6" w:space="0" w:sz="8" w:themeColor="accent5"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top w:space="0" w:sz="0" w:val="nil"/>
          <w:bottom w:space="0" w:sz="0" w:val="nil"/>
          <w:insideH w:space="0" w:sz="0" w:val="nil"/>
          <w:insideV w:space="0" w:sz="0" w:val="nil"/>
        </w:tcBorders>
        <w:shd w:color="auto" w:fill="d2eaf1" w:themeFill="accent5"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6">
    <w:name w:val="Medium List 2 Accent 6"/>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Pr>
    <w:tblStylePr w:type="firstRow">
      <w:rPr>
        <w:sz w:val="24"/>
        <w:szCs w:val="24"/>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tblPr/>
      <w:tcPr>
        <w:tcBorders>
          <w:top w:color="f79646" w:space="0" w:sz="8" w:themeColor="accent6"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f79646" w:space="0" w:sz="8" w:themeColor="accent6" w:val="single"/>
          <w:insideH w:space="0" w:sz="0" w:val="nil"/>
          <w:insideV w:space="0" w:sz="0" w:val="nil"/>
        </w:tcBorders>
        <w:shd w:color="auto" w:fill="ffffff" w:themeFill="background1" w:val="clear"/>
      </w:tcPr>
    </w:tblStylePr>
    <w:tblStylePr w:type="lastCol">
      <w:tblPr/>
      <w:tcPr>
        <w:tcBorders>
          <w:top w:space="0" w:sz="0" w:val="nil"/>
          <w:left w:color="f79646" w:space="0" w:sz="8" w:themeColor="accent6"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top w:space="0" w:sz="0" w:val="nil"/>
          <w:bottom w:space="0" w:sz="0" w:val="nil"/>
          <w:insideH w:space="0" w:sz="0" w:val="nil"/>
          <w:insideV w:space="0" w:sz="0" w:val="nil"/>
        </w:tcBorders>
        <w:shd w:color="auto" w:fill="fde4d0" w:themeFill="accent6"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insideV w:color="404040" w:space="0" w:sz="8" w:themeColor="text1" w:themeTint="0000BF" w:val="single"/>
      </w:tblBorders>
    </w:tblPr>
    <w:tcPr>
      <w:shd w:color="auto" w:fill="c0c0c0" w:themeFill="text1" w:themeFillTint="00003F" w:val="clear"/>
    </w:tcPr>
    <w:tblStylePr w:type="firstRow">
      <w:rPr>
        <w:b w:val="1"/>
        <w:bCs w:val="1"/>
      </w:rPr>
    </w:tblStylePr>
    <w:tblStylePr w:type="lastRow">
      <w:rPr>
        <w:b w:val="1"/>
        <w:bCs w:val="1"/>
      </w:rPr>
      <w:tblPr/>
      <w:tcPr>
        <w:tcBorders>
          <w:top w:color="404040" w:space="0" w:sz="18" w:themeColor="text1" w:themeTint="0000BF" w:val="single"/>
        </w:tcBorders>
      </w:tcPr>
    </w:tblStylePr>
    <w:tblStylePr w:type="firstCol">
      <w:rPr>
        <w:b w:val="1"/>
        <w:bCs w:val="1"/>
      </w:rPr>
    </w:tblStylePr>
    <w:tblStylePr w:type="lastCol">
      <w:rPr>
        <w:b w:val="1"/>
        <w:bCs w:val="1"/>
      </w:r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insideV w:color="7ba0cd" w:space="0" w:sz="8" w:themeColor="accent1" w:themeTint="0000BF" w:val="single"/>
      </w:tblBorders>
    </w:tblPr>
    <w:tcPr>
      <w:shd w:color="auto" w:fill="d3dfee" w:themeFill="accent1" w:themeFillTint="00003F" w:val="clear"/>
    </w:tcPr>
    <w:tblStylePr w:type="firstRow">
      <w:rPr>
        <w:b w:val="1"/>
        <w:bCs w:val="1"/>
      </w:rPr>
    </w:tblStylePr>
    <w:tblStylePr w:type="lastRow">
      <w:rPr>
        <w:b w:val="1"/>
        <w:bCs w:val="1"/>
      </w:rPr>
      <w:tblPr/>
      <w:tcPr>
        <w:tcBorders>
          <w:top w:color="7ba0cd" w:space="0" w:sz="18" w:themeColor="accent1" w:themeTint="0000BF" w:val="single"/>
        </w:tcBorders>
      </w:tcPr>
    </w:tblStylePr>
    <w:tblStylePr w:type="firstCol">
      <w:rPr>
        <w:b w:val="1"/>
        <w:bCs w:val="1"/>
      </w:rPr>
    </w:tblStylePr>
    <w:tblStylePr w:type="lastCol">
      <w:rPr>
        <w:b w:val="1"/>
        <w:bCs w:val="1"/>
      </w:r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insideV w:color="cf7b79" w:space="0" w:sz="8" w:themeColor="accent2" w:themeTint="0000BF" w:val="single"/>
      </w:tblBorders>
    </w:tblPr>
    <w:tcPr>
      <w:shd w:color="auto" w:fill="efd3d2" w:themeFill="accent2" w:themeFillTint="00003F" w:val="clear"/>
    </w:tcPr>
    <w:tblStylePr w:type="firstRow">
      <w:rPr>
        <w:b w:val="1"/>
        <w:bCs w:val="1"/>
      </w:rPr>
    </w:tblStylePr>
    <w:tblStylePr w:type="lastRow">
      <w:rPr>
        <w:b w:val="1"/>
        <w:bCs w:val="1"/>
      </w:rPr>
      <w:tblPr/>
      <w:tcPr>
        <w:tcBorders>
          <w:top w:color="cf7b79" w:space="0" w:sz="18" w:themeColor="accent2" w:themeTint="0000BF" w:val="single"/>
        </w:tcBorders>
      </w:tcPr>
    </w:tblStylePr>
    <w:tblStylePr w:type="firstCol">
      <w:rPr>
        <w:b w:val="1"/>
        <w:bCs w:val="1"/>
      </w:rPr>
    </w:tblStylePr>
    <w:tblStylePr w:type="lastCol">
      <w:rPr>
        <w:b w:val="1"/>
        <w:bCs w:val="1"/>
      </w:r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insideV w:color="b3cc82" w:space="0" w:sz="8" w:themeColor="accent3" w:themeTint="0000BF" w:val="single"/>
      </w:tblBorders>
    </w:tblPr>
    <w:tcPr>
      <w:shd w:color="auto" w:fill="e6eed5" w:themeFill="accent3" w:themeFillTint="00003F" w:val="clear"/>
    </w:tcPr>
    <w:tblStylePr w:type="firstRow">
      <w:rPr>
        <w:b w:val="1"/>
        <w:bCs w:val="1"/>
      </w:rPr>
    </w:tblStylePr>
    <w:tblStylePr w:type="lastRow">
      <w:rPr>
        <w:b w:val="1"/>
        <w:bCs w:val="1"/>
      </w:rPr>
      <w:tblPr/>
      <w:tcPr>
        <w:tcBorders>
          <w:top w:color="b3cc82" w:space="0" w:sz="18" w:themeColor="accent3" w:themeTint="0000BF" w:val="single"/>
        </w:tcBorders>
      </w:tcPr>
    </w:tblStylePr>
    <w:tblStylePr w:type="firstCol">
      <w:rPr>
        <w:b w:val="1"/>
        <w:bCs w:val="1"/>
      </w:rPr>
    </w:tblStylePr>
    <w:tblStylePr w:type="lastCol">
      <w:rPr>
        <w:b w:val="1"/>
        <w:bCs w:val="1"/>
      </w:r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insideV w:color="9f8ab9" w:space="0" w:sz="8" w:themeColor="accent4" w:themeTint="0000BF" w:val="single"/>
      </w:tblBorders>
    </w:tblPr>
    <w:tcPr>
      <w:shd w:color="auto" w:fill="dfd8e8" w:themeFill="accent4" w:themeFillTint="00003F" w:val="clear"/>
    </w:tcPr>
    <w:tblStylePr w:type="firstRow">
      <w:rPr>
        <w:b w:val="1"/>
        <w:bCs w:val="1"/>
      </w:rPr>
    </w:tblStylePr>
    <w:tblStylePr w:type="lastRow">
      <w:rPr>
        <w:b w:val="1"/>
        <w:bCs w:val="1"/>
      </w:rPr>
      <w:tblPr/>
      <w:tcPr>
        <w:tcBorders>
          <w:top w:color="9f8ab9" w:space="0" w:sz="18" w:themeColor="accent4" w:themeTint="0000BF" w:val="single"/>
        </w:tcBorders>
      </w:tcPr>
    </w:tblStylePr>
    <w:tblStylePr w:type="firstCol">
      <w:rPr>
        <w:b w:val="1"/>
        <w:bCs w:val="1"/>
      </w:rPr>
    </w:tblStylePr>
    <w:tblStylePr w:type="lastCol">
      <w:rPr>
        <w:b w:val="1"/>
        <w:bCs w:val="1"/>
      </w:r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insideV w:color="78c0d4" w:space="0" w:sz="8" w:themeColor="accent5" w:themeTint="0000BF" w:val="single"/>
      </w:tblBorders>
    </w:tblPr>
    <w:tcPr>
      <w:shd w:color="auto" w:fill="d2eaf1" w:themeFill="accent5" w:themeFillTint="00003F" w:val="clear"/>
    </w:tcPr>
    <w:tblStylePr w:type="firstRow">
      <w:rPr>
        <w:b w:val="1"/>
        <w:bCs w:val="1"/>
      </w:rPr>
    </w:tblStylePr>
    <w:tblStylePr w:type="lastRow">
      <w:rPr>
        <w:b w:val="1"/>
        <w:bCs w:val="1"/>
      </w:rPr>
      <w:tblPr/>
      <w:tcPr>
        <w:tcBorders>
          <w:top w:color="78c0d4" w:space="0" w:sz="18" w:themeColor="accent5" w:themeTint="0000BF" w:val="single"/>
        </w:tcBorders>
      </w:tcPr>
    </w:tblStylePr>
    <w:tblStylePr w:type="firstCol">
      <w:rPr>
        <w:b w:val="1"/>
        <w:bCs w:val="1"/>
      </w:rPr>
    </w:tblStylePr>
    <w:tblStylePr w:type="lastCol">
      <w:rPr>
        <w:b w:val="1"/>
        <w:bCs w:val="1"/>
      </w:r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insideV w:color="f9b074" w:space="0" w:sz="8" w:themeColor="accent6" w:themeTint="0000BF" w:val="single"/>
      </w:tblBorders>
    </w:tblPr>
    <w:tcPr>
      <w:shd w:color="auto" w:fill="fde4d0" w:themeFill="accent6" w:themeFillTint="00003F" w:val="clear"/>
    </w:tcPr>
    <w:tblStylePr w:type="firstRow">
      <w:rPr>
        <w:b w:val="1"/>
        <w:bCs w:val="1"/>
      </w:rPr>
    </w:tblStylePr>
    <w:tblStylePr w:type="lastRow">
      <w:rPr>
        <w:b w:val="1"/>
        <w:bCs w:val="1"/>
      </w:rPr>
      <w:tblPr/>
      <w:tcPr>
        <w:tcBorders>
          <w:top w:color="f9b074" w:space="0" w:sz="18" w:themeColor="accent6" w:themeTint="0000BF" w:val="single"/>
        </w:tcBorders>
      </w:tcPr>
    </w:tblStylePr>
    <w:tblStylePr w:type="firstCol">
      <w:rPr>
        <w:b w:val="1"/>
        <w:bCs w:val="1"/>
      </w:rPr>
    </w:tblStylePr>
    <w:tblStylePr w:type="lastCol">
      <w:rPr>
        <w:b w:val="1"/>
        <w:bCs w:val="1"/>
      </w:r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table" w:styleId="MediumGrid2">
    <w:name w:val="Medium Grid 2"/>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cPr>
      <w:shd w:color="auto" w:fill="c0c0c0" w:themeFill="text1" w:themeFillTint="00003F" w:val="clear"/>
    </w:tcPr>
    <w:tblStylePr w:type="firstRow">
      <w:rPr>
        <w:b w:val="1"/>
        <w:bCs w:val="1"/>
        <w:color w:val="000000" w:themeColor="text1"/>
      </w:rPr>
      <w:tblPr/>
      <w:tcPr>
        <w:shd w:color="auto" w:fill="e6e6e6" w:themeFill="tex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cccccc" w:themeFill="text1" w:themeFillTint="000033" w:val="clear"/>
      </w:tcPr>
    </w:tblStylePr>
    <w:tblStylePr w:type="band1Vert">
      <w:tblPr/>
      <w:tcPr>
        <w:shd w:color="auto" w:fill="808080" w:themeFill="text1" w:themeFillTint="00007F" w:val="clear"/>
      </w:tcPr>
    </w:tblStylePr>
    <w:tblStylePr w:type="band1Horz">
      <w:tblPr/>
      <w:tcPr>
        <w:tcBorders>
          <w:insideH w:color="000000" w:space="0" w:sz="6" w:themeColor="text1" w:val="single"/>
          <w:insideV w:color="000000" w:space="0" w:sz="6" w:themeColor="text1" w:val="single"/>
        </w:tcBorders>
        <w:shd w:color="auto" w:fill="808080" w:themeFill="text1" w:themeFillTint="00007F" w:val="clear"/>
      </w:tcPr>
    </w:tblStylePr>
    <w:tblStylePr w:type="nwCell">
      <w:tblPr/>
      <w:tcPr>
        <w:shd w:color="auto" w:fill="ffffff" w:themeFill="background1" w:val="clear"/>
      </w:tcPr>
    </w:tblStylePr>
  </w:style>
  <w:style w:type="table" w:styleId="MediumGrid2-Accent1">
    <w:name w:val="Medium Grid 2 Accent 1"/>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cPr>
      <w:shd w:color="auto" w:fill="d3dfee" w:themeFill="accent1" w:themeFillTint="00003F" w:val="clear"/>
    </w:tcPr>
    <w:tblStylePr w:type="firstRow">
      <w:rPr>
        <w:b w:val="1"/>
        <w:bCs w:val="1"/>
        <w:color w:val="000000" w:themeColor="text1"/>
      </w:rPr>
      <w:tblPr/>
      <w:tcPr>
        <w:shd w:color="auto" w:fill="edf2f8" w:themeFill="accen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be5f1" w:themeFill="accent1" w:themeFillTint="000033" w:val="clear"/>
      </w:tcPr>
    </w:tblStylePr>
    <w:tblStylePr w:type="band1Vert">
      <w:tblPr/>
      <w:tcPr>
        <w:shd w:color="auto" w:fill="a7bfde" w:themeFill="accent1" w:themeFillTint="0000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00007F" w:val="clear"/>
      </w:tcPr>
    </w:tblStylePr>
    <w:tblStylePr w:type="nwCell">
      <w:tblPr/>
      <w:tcPr>
        <w:shd w:color="auto" w:fill="ffffff" w:themeFill="background1" w:val="clear"/>
      </w:tcPr>
    </w:tblStylePr>
  </w:style>
  <w:style w:type="table" w:styleId="MediumGrid2-Accent2">
    <w:name w:val="Medium Grid 2 Accent 2"/>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cPr>
      <w:shd w:color="auto" w:fill="efd3d2" w:themeFill="accent2" w:themeFillTint="00003F" w:val="clear"/>
    </w:tcPr>
    <w:tblStylePr w:type="firstRow">
      <w:rPr>
        <w:b w:val="1"/>
        <w:bCs w:val="1"/>
        <w:color w:val="000000" w:themeColor="text1"/>
      </w:rPr>
      <w:tblPr/>
      <w:tcPr>
        <w:shd w:color="auto" w:fill="f8eded" w:themeFill="accent2"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2dbdb" w:themeFill="accent2" w:themeFillTint="000033" w:val="clear"/>
      </w:tcPr>
    </w:tblStylePr>
    <w:tblStylePr w:type="band1Vert">
      <w:tblPr/>
      <w:tcPr>
        <w:shd w:color="auto" w:fill="dfa7a6" w:themeFill="accent2" w:themeFillTint="0000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00007F" w:val="clear"/>
      </w:tcPr>
    </w:tblStylePr>
    <w:tblStylePr w:type="nwCell">
      <w:tblPr/>
      <w:tcPr>
        <w:shd w:color="auto" w:fill="ffffff" w:themeFill="background1" w:val="clear"/>
      </w:tcPr>
    </w:tblStylePr>
  </w:style>
  <w:style w:type="table" w:styleId="MediumGrid2-Accent3">
    <w:name w:val="Medium Grid 2 Accent 3"/>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Pr>
    <w:tcPr>
      <w:shd w:color="auto" w:fill="e6eed5" w:themeFill="accent3" w:themeFillTint="00003F" w:val="clear"/>
    </w:tcPr>
    <w:tblStylePr w:type="firstRow">
      <w:rPr>
        <w:b w:val="1"/>
        <w:bCs w:val="1"/>
        <w:color w:val="000000" w:themeColor="text1"/>
      </w:rPr>
      <w:tblPr/>
      <w:tcPr>
        <w:shd w:color="auto" w:fill="f5f8ee" w:themeFill="accent3"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af1dd" w:themeFill="accent3" w:themeFillTint="000033" w:val="clear"/>
      </w:tcPr>
    </w:tblStylePr>
    <w:tblStylePr w:type="band1Vert">
      <w:tblPr/>
      <w:tcPr>
        <w:shd w:color="auto" w:fill="cdddac" w:themeFill="accent3" w:themeFillTint="0000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00007F" w:val="clear"/>
      </w:tcPr>
    </w:tblStylePr>
    <w:tblStylePr w:type="nwCell">
      <w:tblPr/>
      <w:tcPr>
        <w:shd w:color="auto" w:fill="ffffff" w:themeFill="background1" w:val="clear"/>
      </w:tcPr>
    </w:tblStylePr>
  </w:style>
  <w:style w:type="table" w:styleId="MediumGrid2-Accent4">
    <w:name w:val="Medium Grid 2 Accent 4"/>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Pr>
    <w:tcPr>
      <w:shd w:color="auto" w:fill="dfd8e8" w:themeFill="accent4" w:themeFillTint="00003F" w:val="clear"/>
    </w:tcPr>
    <w:tblStylePr w:type="firstRow">
      <w:rPr>
        <w:b w:val="1"/>
        <w:bCs w:val="1"/>
        <w:color w:val="000000" w:themeColor="text1"/>
      </w:rPr>
      <w:tblPr/>
      <w:tcPr>
        <w:shd w:color="auto" w:fill="f2eff6" w:themeFill="accent4"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5dfec" w:themeFill="accent4" w:themeFillTint="000033" w:val="clear"/>
      </w:tcPr>
    </w:tblStylePr>
    <w:tblStylePr w:type="band1Vert">
      <w:tblPr/>
      <w:tcPr>
        <w:shd w:color="auto" w:fill="bfb1d0" w:themeFill="accent4" w:themeFillTint="0000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00007F" w:val="clear"/>
      </w:tcPr>
    </w:tblStylePr>
    <w:tblStylePr w:type="nwCell">
      <w:tblPr/>
      <w:tcPr>
        <w:shd w:color="auto" w:fill="ffffff" w:themeFill="background1" w:val="clear"/>
      </w:tcPr>
    </w:tblStylePr>
  </w:style>
  <w:style w:type="table" w:styleId="MediumGrid2-Accent5">
    <w:name w:val="Medium Grid 2 Accent 5"/>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cPr>
      <w:shd w:color="auto" w:fill="d2eaf1" w:themeFill="accent5" w:themeFillTint="00003F" w:val="clear"/>
    </w:tcPr>
    <w:tblStylePr w:type="firstRow">
      <w:rPr>
        <w:b w:val="1"/>
        <w:bCs w:val="1"/>
        <w:color w:val="000000" w:themeColor="text1"/>
      </w:rPr>
      <w:tblPr/>
      <w:tcPr>
        <w:shd w:color="auto" w:fill="edf6f9" w:themeFill="accent5"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aeef3" w:themeFill="accent5" w:themeFillTint="000033" w:val="clear"/>
      </w:tcPr>
    </w:tblStylePr>
    <w:tblStylePr w:type="band1Vert">
      <w:tblPr/>
      <w:tcPr>
        <w:shd w:color="auto" w:fill="a5d5e2" w:themeFill="accent5" w:themeFillTint="0000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00007F" w:val="clear"/>
      </w:tcPr>
    </w:tblStylePr>
    <w:tblStylePr w:type="nwCell">
      <w:tblPr/>
      <w:tcPr>
        <w:shd w:color="auto" w:fill="ffffff" w:themeFill="background1" w:val="clear"/>
      </w:tcPr>
    </w:tblStylePr>
  </w:style>
  <w:style w:type="table" w:styleId="MediumGrid2-Accent6">
    <w:name w:val="Medium Grid 2 Accent 6"/>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Pr>
    <w:tcPr>
      <w:shd w:color="auto" w:fill="fde4d0" w:themeFill="accent6" w:themeFillTint="00003F" w:val="clear"/>
    </w:tcPr>
    <w:tblStylePr w:type="firstRow">
      <w:rPr>
        <w:b w:val="1"/>
        <w:bCs w:val="1"/>
        <w:color w:val="000000" w:themeColor="text1"/>
      </w:rPr>
      <w:tblPr/>
      <w:tcPr>
        <w:shd w:color="auto" w:fill="fef4ec" w:themeFill="accent6"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de9d9" w:themeFill="accent6" w:themeFillTint="000033" w:val="clear"/>
      </w:tcPr>
    </w:tblStylePr>
    <w:tblStylePr w:type="band1Vert">
      <w:tblPr/>
      <w:tcPr>
        <w:shd w:color="auto" w:fill="fbcaa2" w:themeFill="accent6" w:themeFillTint="0000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00007F" w:val="clear"/>
      </w:tcPr>
    </w:tblStylePr>
    <w:tblStylePr w:type="nwCell">
      <w:tblPr/>
      <w:tcPr>
        <w:shd w:color="auto" w:fill="ffffff" w:themeFill="background1" w:val="clear"/>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c0c0c0" w:themeFill="tex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000000" w:themeFill="tex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808080" w:themeFill="tex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00007F" w:val="clear"/>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3dfee" w:themeFill="accen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f81bd" w:themeFill="accen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7bfde" w:themeFill="accen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00007F" w:val="clear"/>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fd3d2" w:themeFill="accent2"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c0504d" w:themeFill="accent2"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dfa7a6" w:themeFill="accent2"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00007F" w:val="clear"/>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6eed5" w:themeFill="accent3"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9bbb59" w:themeFill="accent3"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cdddac" w:themeFill="accent3"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00007F" w:val="clear"/>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fd8e8" w:themeFill="accent4"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8064a2" w:themeFill="accent4"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bfb1d0" w:themeFill="accent4"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00007F" w:val="clear"/>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2eaf1" w:themeFill="accent5"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bacc6" w:themeFill="accent5"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5d5e2" w:themeFill="accent5"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00007F" w:val="clear"/>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fde4d0" w:themeFill="accent6"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f79646" w:themeFill="accent6"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fbcaa2" w:themeFill="accent6"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00007F" w:val="clear"/>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color="auto" w:fill="000000" w:themeFill="tex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000000" w:themeFill="tex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000000" w:themeFill="tex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000000" w:themeFill="tex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color="auto" w:fill="4f81bd" w:themeFill="accen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43f60" w:themeFill="accen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65f91" w:themeFill="accen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65f91" w:themeFill="accen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color="auto" w:fill="c0504d" w:themeFill="accent2"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622423" w:themeFill="accent2"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943634" w:themeFill="accent2"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943634" w:themeFill="accent2"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color="auto" w:fill="9bbb59" w:themeFill="accent3"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4e6128" w:themeFill="accent3"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76923c" w:themeFill="accent3"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76923c" w:themeFill="accent3"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color="auto" w:fill="8064a2" w:themeFill="accent4"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3f3151" w:themeFill="accent4"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5f497a" w:themeFill="accent4"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5f497a" w:themeFill="accent4"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color="auto" w:fill="4bacc6" w:themeFill="accent5"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05867" w:themeFill="accent5"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1849b" w:themeFill="accent5"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1849b" w:themeFill="accent5"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color="auto" w:fill="f79646" w:themeFill="accent6"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974706" w:themeFill="accent6"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e36c0a" w:themeFill="accent6"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e36c0a" w:themeFill="accent6"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Pr>
    <w:tcPr>
      <w:shd w:color="auto" w:fill="e6e6e6" w:themeFill="tex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000000" w:themeFill="text1" w:themeFillShade="000099" w:val="clear"/>
      </w:tcPr>
    </w:tblStylePr>
    <w:tblStylePr w:type="firstCol">
      <w:rPr>
        <w:color w:val="ffffff" w:themeColor="background1"/>
      </w:rPr>
      <w:tblPr/>
      <w:tcPr>
        <w:tcBorders>
          <w:top w:space="0" w:sz="0" w:val="nil"/>
          <w:left w:space="0" w:sz="0" w:val="nil"/>
          <w:bottom w:space="0" w:sz="0" w:val="nil"/>
          <w:right w:space="0" w:sz="0" w:val="nil"/>
          <w:insideH w:color="000000" w:space="0" w:sz="4" w:themeColor="text1" w:themeShade="000099" w:val="single"/>
          <w:insideV w:space="0" w:sz="0" w:val="nil"/>
        </w:tcBorders>
        <w:shd w:color="auto" w:fill="000000" w:themeFill="tex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Vert">
      <w:tblPr/>
      <w:tcPr>
        <w:shd w:color="auto" w:fill="999999" w:themeFill="text1" w:themeFillTint="000066" w:val="clear"/>
      </w:tcPr>
    </w:tblStylePr>
    <w:tblStylePr w:type="band1Horz">
      <w:tblPr/>
      <w:tcPr>
        <w:shd w:color="auto" w:fill="808080" w:themeFill="text1" w:themeFillTint="00007F" w:val="clear"/>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Pr>
    <w:tcPr>
      <w:shd w:color="auto" w:fill="edf2f8" w:themeFill="accen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c4c74" w:themeFill="accent1" w:themeFillShade="000099" w:val="clear"/>
      </w:tcPr>
    </w:tblStylePr>
    <w:tblStylePr w:type="firstCol">
      <w:rPr>
        <w:color w:val="ffffff" w:themeColor="background1"/>
      </w:rPr>
      <w:tblPr/>
      <w:tcPr>
        <w:tcBorders>
          <w:top w:space="0" w:sz="0" w:val="nil"/>
          <w:left w:space="0" w:sz="0" w:val="nil"/>
          <w:bottom w:space="0" w:sz="0" w:val="nil"/>
          <w:right w:space="0" w:sz="0" w:val="nil"/>
          <w:insideH w:color="2c4c74" w:space="0" w:sz="4" w:themeColor="accent1" w:themeShade="000099" w:val="single"/>
          <w:insideV w:space="0" w:sz="0" w:val="nil"/>
        </w:tcBorders>
        <w:shd w:color="auto" w:fill="2c4c74" w:themeFill="accen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c4c74" w:themeFill="accent1" w:themeFillShade="000099" w:val="clear"/>
      </w:tcPr>
    </w:tblStylePr>
    <w:tblStylePr w:type="band1Vert">
      <w:tblPr/>
      <w:tcPr>
        <w:shd w:color="auto" w:fill="b8cce4" w:themeFill="accent1" w:themeFillTint="000066" w:val="clear"/>
      </w:tcPr>
    </w:tblStylePr>
    <w:tblStylePr w:type="band1Horz">
      <w:tblPr/>
      <w:tcPr>
        <w:shd w:color="auto" w:fill="a7bfde" w:themeFill="accent1" w:themeFillTint="00007F" w:val="clear"/>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Pr>
    <w:tcPr>
      <w:shd w:color="auto" w:fill="f8eded" w:themeFill="accent2"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772c2a" w:themeFill="accent2" w:themeFillShade="000099" w:val="clear"/>
      </w:tcPr>
    </w:tblStylePr>
    <w:tblStylePr w:type="firstCol">
      <w:rPr>
        <w:color w:val="ffffff" w:themeColor="background1"/>
      </w:rPr>
      <w:tblPr/>
      <w:tcPr>
        <w:tcBorders>
          <w:top w:space="0" w:sz="0" w:val="nil"/>
          <w:left w:space="0" w:sz="0" w:val="nil"/>
          <w:bottom w:space="0" w:sz="0" w:val="nil"/>
          <w:right w:space="0" w:sz="0" w:val="nil"/>
          <w:insideH w:color="772c2a" w:space="0" w:sz="4" w:themeColor="accent2" w:themeShade="000099" w:val="single"/>
          <w:insideV w:space="0" w:sz="0" w:val="nil"/>
        </w:tcBorders>
        <w:shd w:color="auto" w:fill="772c2a" w:themeFill="accent2"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772c2a" w:themeFill="accent2" w:themeFillShade="000099" w:val="clear"/>
      </w:tcPr>
    </w:tblStylePr>
    <w:tblStylePr w:type="band1Vert">
      <w:tblPr/>
      <w:tcPr>
        <w:shd w:color="auto" w:fill="e5b8b7" w:themeFill="accent2" w:themeFillTint="000066" w:val="clear"/>
      </w:tcPr>
    </w:tblStylePr>
    <w:tblStylePr w:type="band1Horz">
      <w:tblPr/>
      <w:tcPr>
        <w:shd w:color="auto" w:fill="dfa7a6" w:themeFill="accent2" w:themeFillTint="00007F" w:val="clear"/>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Pr>
    <w:tcPr>
      <w:shd w:color="auto" w:fill="f5f8ee" w:themeFill="accent3" w:themeFillTint="000019" w:val="clear"/>
    </w:tcPr>
    <w:tblStylePr w:type="firstRow">
      <w:rPr>
        <w:b w:val="1"/>
        <w:bCs w:val="1"/>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5e7530" w:themeFill="accent3" w:themeFillShade="000099" w:val="clear"/>
      </w:tcPr>
    </w:tblStylePr>
    <w:tblStylePr w:type="firstCol">
      <w:rPr>
        <w:color w:val="ffffff" w:themeColor="background1"/>
      </w:rPr>
      <w:tblPr/>
      <w:tcPr>
        <w:tcBorders>
          <w:top w:space="0" w:sz="0" w:val="nil"/>
          <w:left w:space="0" w:sz="0" w:val="nil"/>
          <w:bottom w:space="0" w:sz="0" w:val="nil"/>
          <w:right w:space="0" w:sz="0" w:val="nil"/>
          <w:insideH w:color="5e7530" w:space="0" w:sz="4" w:themeColor="accent3" w:themeShade="000099" w:val="single"/>
          <w:insideV w:space="0" w:sz="0" w:val="nil"/>
        </w:tcBorders>
        <w:shd w:color="auto" w:fill="5e7530" w:themeFill="accent3"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5e7530" w:themeFill="accent3" w:themeFillShade="000099" w:val="clear"/>
      </w:tcPr>
    </w:tblStylePr>
    <w:tblStylePr w:type="band1Vert">
      <w:tblPr/>
      <w:tcPr>
        <w:shd w:color="auto" w:fill="d6e3bc" w:themeFill="accent3" w:themeFillTint="000066" w:val="clear"/>
      </w:tcPr>
    </w:tblStylePr>
    <w:tblStylePr w:type="band1Horz">
      <w:tblPr/>
      <w:tcPr>
        <w:shd w:color="auto" w:fill="cdddac" w:themeFill="accent3" w:themeFillTint="00007F" w:val="clear"/>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Pr>
    <w:tcPr>
      <w:shd w:color="auto" w:fill="f2eff6" w:themeFill="accent4" w:themeFillTint="000019" w:val="clear"/>
    </w:tcPr>
    <w:tblStylePr w:type="firstRow">
      <w:rPr>
        <w:b w:val="1"/>
        <w:bCs w:val="1"/>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4c3b62" w:themeFill="accent4" w:themeFillShade="000099" w:val="clear"/>
      </w:tcPr>
    </w:tblStylePr>
    <w:tblStylePr w:type="firstCol">
      <w:rPr>
        <w:color w:val="ffffff" w:themeColor="background1"/>
      </w:rPr>
      <w:tblPr/>
      <w:tcPr>
        <w:tcBorders>
          <w:top w:space="0" w:sz="0" w:val="nil"/>
          <w:left w:space="0" w:sz="0" w:val="nil"/>
          <w:bottom w:space="0" w:sz="0" w:val="nil"/>
          <w:right w:space="0" w:sz="0" w:val="nil"/>
          <w:insideH w:color="4c3b62" w:space="0" w:sz="4" w:themeColor="accent4" w:themeShade="000099" w:val="single"/>
          <w:insideV w:space="0" w:sz="0" w:val="nil"/>
        </w:tcBorders>
        <w:shd w:color="auto" w:fill="4c3b62" w:themeFill="accent4"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4c3b62" w:themeFill="accent4" w:themeFillShade="000099" w:val="clear"/>
      </w:tcPr>
    </w:tblStylePr>
    <w:tblStylePr w:type="band1Vert">
      <w:tblPr/>
      <w:tcPr>
        <w:shd w:color="auto" w:fill="ccc0d9" w:themeFill="accent4" w:themeFillTint="000066" w:val="clear"/>
      </w:tcPr>
    </w:tblStylePr>
    <w:tblStylePr w:type="band1Horz">
      <w:tblPr/>
      <w:tcPr>
        <w:shd w:color="auto" w:fill="bfb1d0" w:themeFill="accent4" w:themeFillTint="00007F" w:val="clear"/>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Pr>
    <w:tcPr>
      <w:shd w:color="auto" w:fill="edf6f9" w:themeFill="accent5" w:themeFillTint="000019" w:val="clear"/>
    </w:tcPr>
    <w:tblStylePr w:type="firstRow">
      <w:rPr>
        <w:b w:val="1"/>
        <w:bCs w:val="1"/>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76a7c" w:themeFill="accent5" w:themeFillShade="000099" w:val="clear"/>
      </w:tcPr>
    </w:tblStylePr>
    <w:tblStylePr w:type="firstCol">
      <w:rPr>
        <w:color w:val="ffffff" w:themeColor="background1"/>
      </w:rPr>
      <w:tblPr/>
      <w:tcPr>
        <w:tcBorders>
          <w:top w:space="0" w:sz="0" w:val="nil"/>
          <w:left w:space="0" w:sz="0" w:val="nil"/>
          <w:bottom w:space="0" w:sz="0" w:val="nil"/>
          <w:right w:space="0" w:sz="0" w:val="nil"/>
          <w:insideH w:color="276a7c" w:space="0" w:sz="4" w:themeColor="accent5" w:themeShade="000099" w:val="single"/>
          <w:insideV w:space="0" w:sz="0" w:val="nil"/>
        </w:tcBorders>
        <w:shd w:color="auto" w:fill="276a7c" w:themeFill="accent5"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76a7c" w:themeFill="accent5" w:themeFillShade="000099" w:val="clear"/>
      </w:tcPr>
    </w:tblStylePr>
    <w:tblStylePr w:type="band1Vert">
      <w:tblPr/>
      <w:tcPr>
        <w:shd w:color="auto" w:fill="b6dde8" w:themeFill="accent5" w:themeFillTint="000066" w:val="clear"/>
      </w:tcPr>
    </w:tblStylePr>
    <w:tblStylePr w:type="band1Horz">
      <w:tblPr/>
      <w:tcPr>
        <w:shd w:color="auto" w:fill="a5d5e2" w:themeFill="accent5" w:themeFillTint="00007F" w:val="clear"/>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Pr>
    <w:tcPr>
      <w:shd w:color="auto" w:fill="fef4ec" w:themeFill="accent6" w:themeFillTint="000019" w:val="clear"/>
    </w:tcPr>
    <w:tblStylePr w:type="firstRow">
      <w:rPr>
        <w:b w:val="1"/>
        <w:bCs w:val="1"/>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b65608" w:themeFill="accent6" w:themeFillShade="000099" w:val="clear"/>
      </w:tcPr>
    </w:tblStylePr>
    <w:tblStylePr w:type="firstCol">
      <w:rPr>
        <w:color w:val="ffffff" w:themeColor="background1"/>
      </w:rPr>
      <w:tblPr/>
      <w:tcPr>
        <w:tcBorders>
          <w:top w:space="0" w:sz="0" w:val="nil"/>
          <w:left w:space="0" w:sz="0" w:val="nil"/>
          <w:bottom w:space="0" w:sz="0" w:val="nil"/>
          <w:right w:space="0" w:sz="0" w:val="nil"/>
          <w:insideH w:color="b65608" w:space="0" w:sz="4" w:themeColor="accent6" w:themeShade="000099" w:val="single"/>
          <w:insideV w:space="0" w:sz="0" w:val="nil"/>
        </w:tcBorders>
        <w:shd w:color="auto" w:fill="b65608" w:themeFill="accent6"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b65608" w:themeFill="accent6" w:themeFillShade="000099" w:val="clear"/>
      </w:tcPr>
    </w:tblStylePr>
    <w:tblStylePr w:type="band1Vert">
      <w:tblPr/>
      <w:tcPr>
        <w:shd w:color="auto" w:fill="fbd4b4" w:themeFill="accent6" w:themeFillTint="000066" w:val="clear"/>
      </w:tcPr>
    </w:tblStylePr>
    <w:tblStylePr w:type="band1Horz">
      <w:tblPr/>
      <w:tcPr>
        <w:shd w:color="auto" w:fill="fbcaa2" w:themeFill="accent6" w:themeFillTint="00007F" w:val="clear"/>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color="auto" w:fill="e6e6e6" w:themeFill="tex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c0c0c0" w:themeFill="text1" w:themeFillTint="00003F" w:val="clear"/>
      </w:tcPr>
    </w:tblStylePr>
    <w:tblStylePr w:type="band1Horz">
      <w:tblPr/>
      <w:tcPr>
        <w:shd w:color="auto" w:fill="cccccc" w:themeFill="text1" w:themeFillTint="000033" w:val="clear"/>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color="auto" w:fill="edf2f8" w:themeFill="accen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3dfee" w:themeFill="accent1" w:themeFillTint="00003F" w:val="clear"/>
      </w:tcPr>
    </w:tblStylePr>
    <w:tblStylePr w:type="band1Horz">
      <w:tblPr/>
      <w:tcPr>
        <w:shd w:color="auto" w:fill="dbe5f1" w:themeFill="accent1" w:themeFillTint="000033" w:val="clear"/>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color="auto" w:fill="f8eded" w:themeFill="accent2"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fd3d2" w:themeFill="accent2" w:themeFillTint="00003F" w:val="clear"/>
      </w:tcPr>
    </w:tblStylePr>
    <w:tblStylePr w:type="band1Horz">
      <w:tblPr/>
      <w:tcPr>
        <w:shd w:color="auto" w:fill="f2dbdb" w:themeFill="accent2" w:themeFillTint="000033" w:val="clear"/>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color="auto" w:fill="f5f8ee" w:themeFill="accent3" w:themeFillTint="000019" w:val="clear"/>
    </w:tcPr>
    <w:tblStylePr w:type="firstRow">
      <w:rPr>
        <w:b w:val="1"/>
        <w:bCs w:val="1"/>
        <w:color w:val="ffffff" w:themeColor="background1"/>
      </w:rPr>
      <w:tblPr/>
      <w:tcPr>
        <w:tcBorders>
          <w:bottom w:color="ffffff" w:space="0" w:sz="12" w:themeColor="background1" w:val="single"/>
        </w:tcBorders>
        <w:shd w:color="auto" w:fill="664e82" w:themeFill="accent4" w:themeFillShade="0000CC" w:val="clear"/>
      </w:tcPr>
    </w:tblStylePr>
    <w:tblStylePr w:type="lastRow">
      <w:rPr>
        <w:b w:val="1"/>
        <w:bCs w:val="1"/>
        <w:color w:val="664e82" w:themeColor="accent4"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6eed5" w:themeFill="accent3" w:themeFillTint="00003F" w:val="clear"/>
      </w:tcPr>
    </w:tblStylePr>
    <w:tblStylePr w:type="band1Horz">
      <w:tblPr/>
      <w:tcPr>
        <w:shd w:color="auto" w:fill="eaf1dd" w:themeFill="accent3" w:themeFillTint="000033" w:val="clear"/>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color="auto" w:fill="f2eff6" w:themeFill="accent4" w:themeFillTint="000019" w:val="clear"/>
    </w:tcPr>
    <w:tblStylePr w:type="firstRow">
      <w:rPr>
        <w:b w:val="1"/>
        <w:bCs w:val="1"/>
        <w:color w:val="ffffff" w:themeColor="background1"/>
      </w:rPr>
      <w:tblPr/>
      <w:tcPr>
        <w:tcBorders>
          <w:bottom w:color="ffffff" w:space="0" w:sz="12" w:themeColor="background1" w:val="single"/>
        </w:tcBorders>
        <w:shd w:color="auto" w:fill="7e9c40" w:themeFill="accent3" w:themeFillShade="0000CC" w:val="clear"/>
      </w:tcPr>
    </w:tblStylePr>
    <w:tblStylePr w:type="lastRow">
      <w:rPr>
        <w:b w:val="1"/>
        <w:bCs w:val="1"/>
        <w:color w:val="7e9c40" w:themeColor="accent3"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fd8e8" w:themeFill="accent4" w:themeFillTint="00003F" w:val="clear"/>
      </w:tcPr>
    </w:tblStylePr>
    <w:tblStylePr w:type="band1Horz">
      <w:tblPr/>
      <w:tcPr>
        <w:shd w:color="auto" w:fill="e5dfec" w:themeFill="accent4" w:themeFillTint="000033" w:val="clear"/>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color="auto" w:fill="edf6f9" w:themeFill="accent5" w:themeFillTint="000019" w:val="clear"/>
    </w:tcPr>
    <w:tblStylePr w:type="firstRow">
      <w:rPr>
        <w:b w:val="1"/>
        <w:bCs w:val="1"/>
        <w:color w:val="ffffff" w:themeColor="background1"/>
      </w:rPr>
      <w:tblPr/>
      <w:tcPr>
        <w:tcBorders>
          <w:bottom w:color="ffffff" w:space="0" w:sz="12" w:themeColor="background1" w:val="single"/>
        </w:tcBorders>
        <w:shd w:color="auto" w:fill="f2730a" w:themeFill="accent6" w:themeFillShade="0000CC" w:val="clear"/>
      </w:tcPr>
    </w:tblStylePr>
    <w:tblStylePr w:type="lastRow">
      <w:rPr>
        <w:b w:val="1"/>
        <w:bCs w:val="1"/>
        <w:color w:val="f2730a" w:themeColor="accent6"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2eaf1" w:themeFill="accent5" w:themeFillTint="00003F" w:val="clear"/>
      </w:tcPr>
    </w:tblStylePr>
    <w:tblStylePr w:type="band1Horz">
      <w:tblPr/>
      <w:tcPr>
        <w:shd w:color="auto" w:fill="daeef3" w:themeFill="accent5" w:themeFillTint="000033" w:val="clear"/>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color="auto" w:fill="fef4ec" w:themeFill="accent6" w:themeFillTint="000019" w:val="clear"/>
    </w:tcPr>
    <w:tblStylePr w:type="firstRow">
      <w:rPr>
        <w:b w:val="1"/>
        <w:bCs w:val="1"/>
        <w:color w:val="ffffff" w:themeColor="background1"/>
      </w:rPr>
      <w:tblPr/>
      <w:tcPr>
        <w:tcBorders>
          <w:bottom w:color="ffffff" w:space="0" w:sz="12" w:themeColor="background1" w:val="single"/>
        </w:tcBorders>
        <w:shd w:color="auto" w:fill="348da5" w:themeFill="accent5" w:themeFillShade="0000CC" w:val="clear"/>
      </w:tcPr>
    </w:tblStylePr>
    <w:tblStylePr w:type="lastRow">
      <w:rPr>
        <w:b w:val="1"/>
        <w:bCs w:val="1"/>
        <w:color w:val="348da5" w:themeColor="accent5"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fde4d0" w:themeFill="accent6" w:themeFillTint="00003F" w:val="clear"/>
      </w:tcPr>
    </w:tblStylePr>
    <w:tblStylePr w:type="band1Horz">
      <w:tblPr/>
      <w:tcPr>
        <w:shd w:color="auto" w:fill="fde9d9" w:themeFill="accent6" w:themeFillTint="000033" w:val="clear"/>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cccccc" w:themeFill="text1" w:themeFillTint="000033" w:val="clear"/>
    </w:tcPr>
    <w:tblStylePr w:type="firstRow">
      <w:rPr>
        <w:b w:val="1"/>
        <w:bCs w:val="1"/>
      </w:rPr>
      <w:tblPr/>
      <w:tcPr>
        <w:shd w:color="auto" w:fill="999999" w:themeFill="text1" w:themeFillTint="000066" w:val="clear"/>
      </w:tcPr>
    </w:tblStylePr>
    <w:tblStylePr w:type="lastRow">
      <w:rPr>
        <w:b w:val="1"/>
        <w:bCs w:val="1"/>
        <w:color w:val="000000" w:themeColor="text1"/>
      </w:rPr>
      <w:tblPr/>
      <w:tcPr>
        <w:shd w:color="auto" w:fill="999999" w:themeFill="text1" w:themeFillTint="000066" w:val="clear"/>
      </w:tcPr>
    </w:tblStylePr>
    <w:tblStylePr w:type="firstCol">
      <w:rPr>
        <w:color w:val="ffffff" w:themeColor="background1"/>
      </w:rPr>
      <w:tblPr/>
      <w:tcPr>
        <w:shd w:color="auto" w:fill="000000" w:themeFill="text1" w:themeFillShade="0000BF" w:val="clear"/>
      </w:tcPr>
    </w:tblStylePr>
    <w:tblStylePr w:type="lastCol">
      <w:rPr>
        <w:color w:val="ffffff" w:themeColor="background1"/>
      </w:rPr>
      <w:tblPr/>
      <w:tcPr>
        <w:shd w:color="auto" w:fill="000000" w:themeFill="text1" w:themeFillShade="0000BF" w:val="clear"/>
      </w:tc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dbe5f1" w:themeFill="accent1" w:themeFillTint="000033" w:val="clear"/>
    </w:tcPr>
    <w:tblStylePr w:type="firstRow">
      <w:rPr>
        <w:b w:val="1"/>
        <w:bCs w:val="1"/>
      </w:rPr>
      <w:tblPr/>
      <w:tcPr>
        <w:shd w:color="auto" w:fill="b8cce4" w:themeFill="accent1" w:themeFillTint="000066" w:val="clear"/>
      </w:tcPr>
    </w:tblStylePr>
    <w:tblStylePr w:type="lastRow">
      <w:rPr>
        <w:b w:val="1"/>
        <w:bCs w:val="1"/>
        <w:color w:val="000000" w:themeColor="text1"/>
      </w:rPr>
      <w:tblPr/>
      <w:tcPr>
        <w:shd w:color="auto" w:fill="b8cce4" w:themeFill="accent1" w:themeFillTint="000066" w:val="clear"/>
      </w:tcPr>
    </w:tblStylePr>
    <w:tblStylePr w:type="firstCol">
      <w:rPr>
        <w:color w:val="ffffff" w:themeColor="background1"/>
      </w:rPr>
      <w:tblPr/>
      <w:tcPr>
        <w:shd w:color="auto" w:fill="365f91" w:themeFill="accent1" w:themeFillShade="0000BF" w:val="clear"/>
      </w:tcPr>
    </w:tblStylePr>
    <w:tblStylePr w:type="lastCol">
      <w:rPr>
        <w:color w:val="ffffff" w:themeColor="background1"/>
      </w:rPr>
      <w:tblPr/>
      <w:tcPr>
        <w:shd w:color="auto" w:fill="365f91" w:themeFill="accent1" w:themeFillShade="0000BF" w:val="clear"/>
      </w:tc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f2dbdb" w:themeFill="accent2" w:themeFillTint="000033" w:val="clear"/>
    </w:tcPr>
    <w:tblStylePr w:type="firstRow">
      <w:rPr>
        <w:b w:val="1"/>
        <w:bCs w:val="1"/>
      </w:rPr>
      <w:tblPr/>
      <w:tcPr>
        <w:shd w:color="auto" w:fill="e5b8b7" w:themeFill="accent2" w:themeFillTint="000066" w:val="clear"/>
      </w:tcPr>
    </w:tblStylePr>
    <w:tblStylePr w:type="lastRow">
      <w:rPr>
        <w:b w:val="1"/>
        <w:bCs w:val="1"/>
        <w:color w:val="000000" w:themeColor="text1"/>
      </w:rPr>
      <w:tblPr/>
      <w:tcPr>
        <w:shd w:color="auto" w:fill="e5b8b7" w:themeFill="accent2" w:themeFillTint="000066" w:val="clear"/>
      </w:tcPr>
    </w:tblStylePr>
    <w:tblStylePr w:type="firstCol">
      <w:rPr>
        <w:color w:val="ffffff" w:themeColor="background1"/>
      </w:rPr>
      <w:tblPr/>
      <w:tcPr>
        <w:shd w:color="auto" w:fill="943634" w:themeFill="accent2" w:themeFillShade="0000BF" w:val="clear"/>
      </w:tcPr>
    </w:tblStylePr>
    <w:tblStylePr w:type="lastCol">
      <w:rPr>
        <w:color w:val="ffffff" w:themeColor="background1"/>
      </w:rPr>
      <w:tblPr/>
      <w:tcPr>
        <w:shd w:color="auto" w:fill="943634" w:themeFill="accent2" w:themeFillShade="0000BF" w:val="clear"/>
      </w:tc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eaf1dd" w:themeFill="accent3" w:themeFillTint="000033" w:val="clear"/>
    </w:tcPr>
    <w:tblStylePr w:type="firstRow">
      <w:rPr>
        <w:b w:val="1"/>
        <w:bCs w:val="1"/>
      </w:rPr>
      <w:tblPr/>
      <w:tcPr>
        <w:shd w:color="auto" w:fill="d6e3bc" w:themeFill="accent3" w:themeFillTint="000066" w:val="clear"/>
      </w:tcPr>
    </w:tblStylePr>
    <w:tblStylePr w:type="lastRow">
      <w:rPr>
        <w:b w:val="1"/>
        <w:bCs w:val="1"/>
        <w:color w:val="000000" w:themeColor="text1"/>
      </w:rPr>
      <w:tblPr/>
      <w:tcPr>
        <w:shd w:color="auto" w:fill="d6e3bc" w:themeFill="accent3" w:themeFillTint="000066" w:val="clear"/>
      </w:tcPr>
    </w:tblStylePr>
    <w:tblStylePr w:type="firstCol">
      <w:rPr>
        <w:color w:val="ffffff" w:themeColor="background1"/>
      </w:rPr>
      <w:tblPr/>
      <w:tcPr>
        <w:shd w:color="auto" w:fill="76923c" w:themeFill="accent3" w:themeFillShade="0000BF" w:val="clear"/>
      </w:tcPr>
    </w:tblStylePr>
    <w:tblStylePr w:type="lastCol">
      <w:rPr>
        <w:color w:val="ffffff" w:themeColor="background1"/>
      </w:rPr>
      <w:tblPr/>
      <w:tcPr>
        <w:shd w:color="auto" w:fill="76923c" w:themeFill="accent3" w:themeFillShade="0000BF" w:val="clear"/>
      </w:tc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e5dfec" w:themeFill="accent4" w:themeFillTint="000033" w:val="clear"/>
    </w:tcPr>
    <w:tblStylePr w:type="firstRow">
      <w:rPr>
        <w:b w:val="1"/>
        <w:bCs w:val="1"/>
      </w:rPr>
      <w:tblPr/>
      <w:tcPr>
        <w:shd w:color="auto" w:fill="ccc0d9" w:themeFill="accent4" w:themeFillTint="000066" w:val="clear"/>
      </w:tcPr>
    </w:tblStylePr>
    <w:tblStylePr w:type="lastRow">
      <w:rPr>
        <w:b w:val="1"/>
        <w:bCs w:val="1"/>
        <w:color w:val="000000" w:themeColor="text1"/>
      </w:rPr>
      <w:tblPr/>
      <w:tcPr>
        <w:shd w:color="auto" w:fill="ccc0d9" w:themeFill="accent4" w:themeFillTint="000066" w:val="clear"/>
      </w:tcPr>
    </w:tblStylePr>
    <w:tblStylePr w:type="firstCol">
      <w:rPr>
        <w:color w:val="ffffff" w:themeColor="background1"/>
      </w:rPr>
      <w:tblPr/>
      <w:tcPr>
        <w:shd w:color="auto" w:fill="5f497a" w:themeFill="accent4" w:themeFillShade="0000BF" w:val="clear"/>
      </w:tcPr>
    </w:tblStylePr>
    <w:tblStylePr w:type="lastCol">
      <w:rPr>
        <w:color w:val="ffffff" w:themeColor="background1"/>
      </w:rPr>
      <w:tblPr/>
      <w:tcPr>
        <w:shd w:color="auto" w:fill="5f497a" w:themeFill="accent4" w:themeFillShade="0000BF" w:val="clear"/>
      </w:tc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daeef3" w:themeFill="accent5" w:themeFillTint="000033" w:val="clear"/>
    </w:tcPr>
    <w:tblStylePr w:type="firstRow">
      <w:rPr>
        <w:b w:val="1"/>
        <w:bCs w:val="1"/>
      </w:rPr>
      <w:tblPr/>
      <w:tcPr>
        <w:shd w:color="auto" w:fill="b6dde8" w:themeFill="accent5" w:themeFillTint="000066" w:val="clear"/>
      </w:tcPr>
    </w:tblStylePr>
    <w:tblStylePr w:type="lastRow">
      <w:rPr>
        <w:b w:val="1"/>
        <w:bCs w:val="1"/>
        <w:color w:val="000000" w:themeColor="text1"/>
      </w:rPr>
      <w:tblPr/>
      <w:tcPr>
        <w:shd w:color="auto" w:fill="b6dde8" w:themeFill="accent5" w:themeFillTint="000066" w:val="clear"/>
      </w:tcPr>
    </w:tblStylePr>
    <w:tblStylePr w:type="firstCol">
      <w:rPr>
        <w:color w:val="ffffff" w:themeColor="background1"/>
      </w:rPr>
      <w:tblPr/>
      <w:tcPr>
        <w:shd w:color="auto" w:fill="31849b" w:themeFill="accent5" w:themeFillShade="0000BF" w:val="clear"/>
      </w:tcPr>
    </w:tblStylePr>
    <w:tblStylePr w:type="lastCol">
      <w:rPr>
        <w:color w:val="ffffff" w:themeColor="background1"/>
      </w:rPr>
      <w:tblPr/>
      <w:tcPr>
        <w:shd w:color="auto" w:fill="31849b" w:themeFill="accent5" w:themeFillShade="0000BF" w:val="clear"/>
      </w:tc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fde9d9" w:themeFill="accent6" w:themeFillTint="000033" w:val="clear"/>
    </w:tcPr>
    <w:tblStylePr w:type="firstRow">
      <w:rPr>
        <w:b w:val="1"/>
        <w:bCs w:val="1"/>
      </w:rPr>
      <w:tblPr/>
      <w:tcPr>
        <w:shd w:color="auto" w:fill="fbd4b4" w:themeFill="accent6" w:themeFillTint="000066" w:val="clear"/>
      </w:tcPr>
    </w:tblStylePr>
    <w:tblStylePr w:type="lastRow">
      <w:rPr>
        <w:b w:val="1"/>
        <w:bCs w:val="1"/>
        <w:color w:val="000000" w:themeColor="text1"/>
      </w:rPr>
      <w:tblPr/>
      <w:tcPr>
        <w:shd w:color="auto" w:fill="fbd4b4" w:themeFill="accent6" w:themeFillTint="000066" w:val="clear"/>
      </w:tcPr>
    </w:tblStylePr>
    <w:tblStylePr w:type="firstCol">
      <w:rPr>
        <w:color w:val="ffffff" w:themeColor="background1"/>
      </w:rPr>
      <w:tblPr/>
      <w:tcPr>
        <w:shd w:color="auto" w:fill="e36c0a" w:themeFill="accent6" w:themeFillShade="0000BF" w:val="clear"/>
      </w:tcPr>
    </w:tblStylePr>
    <w:tblStylePr w:type="lastCol">
      <w:rPr>
        <w:color w:val="ffffff" w:themeColor="background1"/>
      </w:rPr>
      <w:tblPr/>
      <w:tcPr>
        <w:shd w:color="auto" w:fill="e36c0a" w:themeFill="accent6" w:themeFillShade="0000BF" w:val="clear"/>
      </w:tc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character" w:styleId="Hyperlink">
    <w:name w:val="Hyperlink"/>
    <w:basedOn w:val="DefaultParagraphFont"/>
    <w:uiPriority w:val="99"/>
    <w:unhideWhenUsed w:val="1"/>
    <w:rsid w:val="00682031"/>
    <w:rPr>
      <w:color w:val="0000ff" w:themeColor="hyperlink"/>
      <w:u w:val="single"/>
    </w:rPr>
  </w:style>
  <w:style w:type="character" w:styleId="UnresolvedMention">
    <w:name w:val="Unresolved Mention"/>
    <w:basedOn w:val="DefaultParagraphFont"/>
    <w:uiPriority w:val="99"/>
    <w:semiHidden w:val="1"/>
    <w:unhideWhenUsed w:val="1"/>
    <w:rsid w:val="00682031"/>
    <w:rPr>
      <w:color w:val="605e5c"/>
      <w:shd w:color="auto" w:fill="e1dfdd" w:val="clear"/>
    </w:rPr>
  </w:style>
  <w:style w:type="paragraph" w:styleId="Subtitle">
    <w:name w:val="Subtitle"/>
    <w:basedOn w:val="Normal"/>
    <w:next w:val="Normal"/>
    <w:pPr/>
    <w:rPr>
      <w:rFonts w:ascii="Calibri" w:cs="Calibri" w:eastAsia="Calibri" w:hAnsi="Calibri"/>
      <w:i w:val="1"/>
      <w:color w:val="4f81bd"/>
      <w:sz w:val="24"/>
      <w:szCs w:val="24"/>
    </w:rPr>
  </w:style>
</w:style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0" Type="http://schemas.openxmlformats.org/officeDocument/2006/relationships/image" Target="media/image1.png"/><Relationship Id="rId13" Type="http://schemas.openxmlformats.org/officeDocument/2006/relationships/image" Target="media/image7.png"/><Relationship Id="rId12" Type="http://schemas.openxmlformats.org/officeDocument/2006/relationships/image" Target="media/image5.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8.png"/><Relationship Id="rId15" Type="http://schemas.openxmlformats.org/officeDocument/2006/relationships/image" Target="media/image2.png"/><Relationship Id="rId14" Type="http://schemas.openxmlformats.org/officeDocument/2006/relationships/image" Target="media/image6.png"/><Relationship Id="rId17" Type="http://schemas.openxmlformats.org/officeDocument/2006/relationships/image" Target="media/image4.png"/><Relationship Id="rId16" Type="http://schemas.openxmlformats.org/officeDocument/2006/relationships/image" Target="media/image9.png"/><Relationship Id="rId5" Type="http://schemas.openxmlformats.org/officeDocument/2006/relationships/styles" Target="styles.xml"/><Relationship Id="rId6" Type="http://schemas.openxmlformats.org/officeDocument/2006/relationships/customXml" Target="../customXML/item1.xml"/><Relationship Id="rId18" Type="http://schemas.openxmlformats.org/officeDocument/2006/relationships/image" Target="media/image11.png"/><Relationship Id="rId7" Type="http://schemas.openxmlformats.org/officeDocument/2006/relationships/hyperlink" Target="https://github.com/HISPVietnam/facility-checker-app/releases" TargetMode="External"/><Relationship Id="rId8" Type="http://schemas.openxmlformats.org/officeDocument/2006/relationships/image" Target="media/image10.png"/></Relationships>
</file>

<file path=word/_rels/fontTable.xml.rels><?xml version="1.0" encoding="UTF-8" standalone="yes"?><Relationships xmlns="http://schemas.openxmlformats.org/package/2006/relationships"><Relationship Id="rId1" Type="http://schemas.openxmlformats.org/officeDocument/2006/relationships/font" Target="fonts/Cardo-regular.ttf"/><Relationship Id="rId2" Type="http://schemas.openxmlformats.org/officeDocument/2006/relationships/font" Target="fonts/Cardo-bold.ttf"/><Relationship Id="rId3" Type="http://schemas.openxmlformats.org/officeDocument/2006/relationships/font" Target="fonts/Cardo-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1geI7cfnkZgqzFzSly14iIwj6g==">CgMxLjAaIwoBMBIeChwIB0IYCg9UaW1lcyBOZXcgUm9tYW4SBUNhcmRvGiMKATESHgocCAdCGAoPVGltZXMgTmV3IFJvbWFuEgVDYXJkbxojCgEyEh4KHAgHQhgKD1RpbWVzIE5ldyBSb21hbhIFQ2FyZG8aIwoBMxIeChwIB0IYCg9UaW1lcyBOZXcgUm9tYW4SBUNhcmRvOAByITFDYnFFdjlGUE95VTZyNUtQczRPLXQyNV80NEkwS2JHRw==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2025-08-26T04:32:00Z</dcterms:created>
  <dc:creator>python-docx</dc:creator>
</cp:coreProperties>
</file>